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466ED" w14:textId="60B071C2" w:rsidR="004B48A2" w:rsidRPr="00A261E2" w:rsidRDefault="004B48A2" w:rsidP="004B48A2">
      <w:pPr>
        <w:pStyle w:val="Heading1"/>
        <w:spacing w:before="0" w:after="360" w:line="240" w:lineRule="auto"/>
        <w:contextualSpacing w:val="0"/>
        <w:jc w:val="right"/>
        <w:rPr>
          <w:rFonts w:ascii="Times New Roman" w:hAnsi="Times New Roman" w:cs="Times New Roman"/>
          <w:b w:val="0"/>
          <w:sz w:val="40"/>
          <w:lang w:val="uz-Cyrl-UZ"/>
        </w:rPr>
      </w:pPr>
      <w:bookmarkStart w:id="0" w:name="_Toc437314993"/>
      <w:bookmarkStart w:id="1" w:name="_Toc445123359"/>
      <w:bookmarkStart w:id="2" w:name="_Toc437287178"/>
      <w:bookmarkStart w:id="3" w:name="_GoBack"/>
      <w:bookmarkEnd w:id="3"/>
      <w:r w:rsidRPr="00A261E2">
        <w:rPr>
          <w:rFonts w:ascii="Times New Roman" w:hAnsi="Times New Roman" w:cs="Times New Roman"/>
          <w:b w:val="0"/>
          <w:sz w:val="40"/>
          <w:lang w:val="uz-Cyrl-UZ"/>
        </w:rPr>
        <w:t>Нацрт</w:t>
      </w:r>
    </w:p>
    <w:p w14:paraId="76702215" w14:textId="77777777" w:rsidR="00741CDC" w:rsidRPr="00A261E2" w:rsidRDefault="00741CDC" w:rsidP="00741CDC">
      <w:pPr>
        <w:pStyle w:val="Heading1"/>
        <w:spacing w:before="0" w:after="360" w:line="240" w:lineRule="auto"/>
        <w:contextualSpacing w:val="0"/>
        <w:jc w:val="center"/>
        <w:rPr>
          <w:rFonts w:ascii="Times New Roman" w:hAnsi="Times New Roman" w:cs="Times New Roman"/>
          <w:sz w:val="40"/>
        </w:rPr>
      </w:pPr>
      <w:r w:rsidRPr="00A261E2">
        <w:rPr>
          <w:rFonts w:ascii="Times New Roman" w:hAnsi="Times New Roman" w:cs="Times New Roman"/>
          <w:sz w:val="40"/>
        </w:rPr>
        <w:t>ЗАКОН О ЕЛЕКТРОНСКОЈ УПРАВИ</w:t>
      </w:r>
      <w:bookmarkEnd w:id="0"/>
      <w:bookmarkEnd w:id="1"/>
    </w:p>
    <w:p w14:paraId="4F0FE857" w14:textId="2594B9FA" w:rsidR="00741CDC" w:rsidRPr="00A261E2" w:rsidRDefault="00741CDC" w:rsidP="001A4667">
      <w:pPr>
        <w:pStyle w:val="Heading3"/>
        <w:spacing w:before="0" w:after="240" w:line="240" w:lineRule="auto"/>
        <w:jc w:val="center"/>
        <w:rPr>
          <w:rFonts w:ascii="Times New Roman" w:hAnsi="Times New Roman" w:cs="Times New Roman"/>
          <w:sz w:val="32"/>
          <w:szCs w:val="32"/>
          <w:lang w:val="uz-Cyrl-UZ"/>
        </w:rPr>
      </w:pPr>
      <w:r w:rsidRPr="00A261E2">
        <w:rPr>
          <w:rFonts w:ascii="Times New Roman" w:hAnsi="Times New Roman" w:cs="Times New Roman"/>
          <w:sz w:val="32"/>
          <w:szCs w:val="32"/>
        </w:rPr>
        <w:t>I</w:t>
      </w:r>
      <w:r w:rsidR="00995793" w:rsidRPr="00A261E2">
        <w:rPr>
          <w:rFonts w:ascii="Times New Roman" w:hAnsi="Times New Roman" w:cs="Times New Roman"/>
          <w:sz w:val="32"/>
          <w:szCs w:val="32"/>
          <w:lang w:val="uz-Cyrl-UZ"/>
        </w:rPr>
        <w:t>.</w:t>
      </w:r>
      <w:r w:rsidRPr="00A261E2">
        <w:rPr>
          <w:rFonts w:ascii="Times New Roman" w:hAnsi="Times New Roman" w:cs="Times New Roman"/>
          <w:sz w:val="32"/>
          <w:szCs w:val="32"/>
        </w:rPr>
        <w:t xml:space="preserve"> </w:t>
      </w:r>
      <w:bookmarkStart w:id="4" w:name="_Toc437287146"/>
      <w:bookmarkStart w:id="5" w:name="_Toc437314995"/>
      <w:bookmarkStart w:id="6" w:name="_Toc445123361"/>
      <w:r w:rsidRPr="00A261E2">
        <w:rPr>
          <w:rFonts w:ascii="Times New Roman" w:hAnsi="Times New Roman" w:cs="Times New Roman"/>
          <w:sz w:val="32"/>
          <w:szCs w:val="32"/>
        </w:rPr>
        <w:t>OСНOВНE ОДРЕДБЕ</w:t>
      </w:r>
      <w:bookmarkEnd w:id="4"/>
      <w:bookmarkEnd w:id="5"/>
      <w:bookmarkEnd w:id="6"/>
    </w:p>
    <w:p w14:paraId="30513855" w14:textId="77777777" w:rsidR="00741CDC" w:rsidRPr="00A261E2" w:rsidRDefault="00741CDC" w:rsidP="00741CDC">
      <w:pPr>
        <w:pStyle w:val="Heading5"/>
        <w:spacing w:before="240" w:after="120" w:line="240" w:lineRule="auto"/>
        <w:jc w:val="center"/>
        <w:rPr>
          <w:rFonts w:ascii="Times New Roman" w:hAnsi="Times New Roman" w:cs="Times New Roman"/>
          <w:color w:val="auto"/>
          <w:sz w:val="24"/>
          <w:szCs w:val="24"/>
        </w:rPr>
      </w:pPr>
      <w:bookmarkStart w:id="7" w:name="_Toc437287148"/>
      <w:bookmarkStart w:id="8" w:name="_Toc445123363"/>
      <w:r w:rsidRPr="00A261E2">
        <w:rPr>
          <w:rFonts w:ascii="Times New Roman" w:hAnsi="Times New Roman" w:cs="Times New Roman"/>
          <w:color w:val="auto"/>
          <w:sz w:val="24"/>
          <w:szCs w:val="24"/>
        </w:rPr>
        <w:t xml:space="preserve">Предмет </w:t>
      </w:r>
      <w:bookmarkEnd w:id="7"/>
      <w:bookmarkEnd w:id="8"/>
      <w:r w:rsidRPr="00A261E2">
        <w:rPr>
          <w:rFonts w:ascii="Times New Roman" w:hAnsi="Times New Roman" w:cs="Times New Roman"/>
          <w:color w:val="auto"/>
          <w:sz w:val="24"/>
          <w:szCs w:val="24"/>
        </w:rPr>
        <w:t>уређивања</w:t>
      </w:r>
    </w:p>
    <w:p w14:paraId="36EAEFD8" w14:textId="77777777"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1.</w:t>
      </w:r>
    </w:p>
    <w:p w14:paraId="669017EE" w14:textId="3D4ABF82" w:rsidR="00585C37" w:rsidRPr="00A261E2" w:rsidRDefault="00741CDC" w:rsidP="00CF1053">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rPr>
        <w:t xml:space="preserve">Овим законом уређује се </w:t>
      </w:r>
      <w:r w:rsidR="00345F51" w:rsidRPr="00A261E2">
        <w:rPr>
          <w:rFonts w:ascii="Times New Roman" w:hAnsi="Times New Roman" w:cs="Times New Roman"/>
          <w:sz w:val="24"/>
          <w:szCs w:val="24"/>
          <w:lang w:val="uz-Cyrl-UZ"/>
        </w:rPr>
        <w:t>обављање послова управе</w:t>
      </w:r>
      <w:r w:rsidR="00C85B80" w:rsidRPr="00A261E2">
        <w:rPr>
          <w:rFonts w:ascii="Times New Roman" w:hAnsi="Times New Roman" w:cs="Times New Roman"/>
          <w:sz w:val="24"/>
          <w:szCs w:val="24"/>
          <w:lang w:val="uz-Cyrl-UZ"/>
        </w:rPr>
        <w:t xml:space="preserve"> </w:t>
      </w:r>
      <w:r w:rsidRPr="00A261E2">
        <w:rPr>
          <w:rFonts w:ascii="Times New Roman" w:hAnsi="Times New Roman" w:cs="Times New Roman"/>
          <w:sz w:val="24"/>
          <w:szCs w:val="24"/>
        </w:rPr>
        <w:t>државних органа</w:t>
      </w:r>
      <w:r w:rsidR="00A0447A" w:rsidRPr="00A261E2">
        <w:rPr>
          <w:rFonts w:ascii="Times New Roman" w:hAnsi="Times New Roman" w:cs="Times New Roman"/>
          <w:sz w:val="24"/>
          <w:szCs w:val="24"/>
          <w:lang w:val="uz-Cyrl-UZ"/>
        </w:rPr>
        <w:t xml:space="preserve"> и организација</w:t>
      </w:r>
      <w:r w:rsidRPr="00A261E2">
        <w:rPr>
          <w:rFonts w:ascii="Times New Roman" w:hAnsi="Times New Roman" w:cs="Times New Roman"/>
          <w:sz w:val="24"/>
          <w:szCs w:val="24"/>
        </w:rPr>
        <w:t xml:space="preserve">, органа </w:t>
      </w:r>
      <w:r w:rsidR="00A0447A" w:rsidRPr="00A261E2">
        <w:rPr>
          <w:rFonts w:ascii="Times New Roman" w:hAnsi="Times New Roman" w:cs="Times New Roman"/>
          <w:sz w:val="24"/>
          <w:szCs w:val="24"/>
          <w:lang w:val="uz-Cyrl-UZ"/>
        </w:rPr>
        <w:t>и организација покрајинске аутономије</w:t>
      </w:r>
      <w:r w:rsidRPr="00A261E2">
        <w:rPr>
          <w:rFonts w:ascii="Times New Roman" w:hAnsi="Times New Roman" w:cs="Times New Roman"/>
          <w:sz w:val="24"/>
          <w:szCs w:val="24"/>
        </w:rPr>
        <w:t xml:space="preserve">, органа </w:t>
      </w:r>
      <w:r w:rsidR="00A0447A" w:rsidRPr="00A261E2">
        <w:rPr>
          <w:rFonts w:ascii="Times New Roman" w:hAnsi="Times New Roman" w:cs="Times New Roman"/>
          <w:sz w:val="24"/>
          <w:szCs w:val="24"/>
          <w:lang w:val="uz-Cyrl-UZ"/>
        </w:rPr>
        <w:t xml:space="preserve">и организације </w:t>
      </w:r>
      <w:r w:rsidRPr="00A261E2">
        <w:rPr>
          <w:rFonts w:ascii="Times New Roman" w:hAnsi="Times New Roman" w:cs="Times New Roman"/>
          <w:sz w:val="24"/>
          <w:szCs w:val="24"/>
        </w:rPr>
        <w:t xml:space="preserve">јединица локалне самоуправе, </w:t>
      </w:r>
      <w:r w:rsidR="00A0447A" w:rsidRPr="00A261E2">
        <w:rPr>
          <w:rFonts w:ascii="Times New Roman" w:hAnsi="Times New Roman" w:cs="Times New Roman"/>
          <w:sz w:val="24"/>
          <w:szCs w:val="24"/>
          <w:lang w:val="uz-Cyrl-UZ"/>
        </w:rPr>
        <w:t xml:space="preserve">установа, јавних </w:t>
      </w:r>
      <w:r w:rsidRPr="00A261E2">
        <w:rPr>
          <w:rFonts w:ascii="Times New Roman" w:hAnsi="Times New Roman" w:cs="Times New Roman"/>
          <w:sz w:val="24"/>
          <w:szCs w:val="24"/>
        </w:rPr>
        <w:t xml:space="preserve">предузећа, </w:t>
      </w:r>
      <w:r w:rsidR="00A0447A" w:rsidRPr="00A261E2">
        <w:rPr>
          <w:rFonts w:ascii="Times New Roman" w:hAnsi="Times New Roman" w:cs="Times New Roman"/>
          <w:sz w:val="24"/>
          <w:szCs w:val="24"/>
          <w:lang w:val="uz-Cyrl-UZ"/>
        </w:rPr>
        <w:t xml:space="preserve">посебних органа преко којих се остварује регулаторна функција </w:t>
      </w:r>
      <w:r w:rsidRPr="00A261E2">
        <w:rPr>
          <w:rFonts w:ascii="Times New Roman" w:hAnsi="Times New Roman" w:cs="Times New Roman"/>
          <w:sz w:val="24"/>
          <w:szCs w:val="24"/>
        </w:rPr>
        <w:t xml:space="preserve">и </w:t>
      </w:r>
      <w:r w:rsidR="00A0447A" w:rsidRPr="00A261E2">
        <w:rPr>
          <w:rFonts w:ascii="Times New Roman" w:hAnsi="Times New Roman" w:cs="Times New Roman"/>
          <w:sz w:val="24"/>
          <w:szCs w:val="24"/>
          <w:lang w:val="uz-Cyrl-UZ"/>
        </w:rPr>
        <w:t>правних и ф</w:t>
      </w:r>
      <w:r w:rsidRPr="00A261E2">
        <w:rPr>
          <w:rFonts w:ascii="Times New Roman" w:hAnsi="Times New Roman" w:cs="Times New Roman"/>
          <w:sz w:val="24"/>
          <w:szCs w:val="24"/>
          <w:lang w:val="uz-Cyrl-UZ"/>
        </w:rPr>
        <w:t>изичких лица</w:t>
      </w:r>
      <w:r w:rsidRPr="00A261E2">
        <w:rPr>
          <w:rFonts w:ascii="Times New Roman" w:hAnsi="Times New Roman" w:cs="Times New Roman"/>
          <w:sz w:val="24"/>
          <w:szCs w:val="24"/>
        </w:rPr>
        <w:t xml:space="preserve"> којима су поверена јавна овлашћења (у даљем тексту: орган) </w:t>
      </w:r>
      <w:r w:rsidR="00345F51" w:rsidRPr="00A261E2">
        <w:rPr>
          <w:rFonts w:ascii="Times New Roman" w:hAnsi="Times New Roman" w:cs="Times New Roman"/>
          <w:sz w:val="24"/>
          <w:szCs w:val="24"/>
          <w:lang w:val="uz-Cyrl-UZ"/>
        </w:rPr>
        <w:t xml:space="preserve">употребом информационо-комуникационих технологија, </w:t>
      </w:r>
      <w:r w:rsidR="00345F51" w:rsidRPr="00A261E2">
        <w:rPr>
          <w:rFonts w:ascii="Times New Roman" w:hAnsi="Times New Roman"/>
          <w:color w:val="000000"/>
          <w:sz w:val="24"/>
          <w:szCs w:val="24"/>
        </w:rPr>
        <w:t xml:space="preserve">односно услови за успостављање, одржавање и коришћење </w:t>
      </w:r>
      <w:r w:rsidR="0080045E" w:rsidRPr="00A261E2">
        <w:rPr>
          <w:rFonts w:ascii="Times New Roman" w:hAnsi="Times New Roman"/>
          <w:color w:val="000000"/>
          <w:sz w:val="24"/>
          <w:szCs w:val="24"/>
        </w:rPr>
        <w:t>интероперабилн</w:t>
      </w:r>
      <w:r w:rsidR="0080045E" w:rsidRPr="00A261E2">
        <w:rPr>
          <w:rFonts w:ascii="Times New Roman" w:hAnsi="Times New Roman"/>
          <w:color w:val="000000"/>
          <w:sz w:val="24"/>
          <w:szCs w:val="24"/>
          <w:lang w:val="uz-Cyrl-UZ"/>
        </w:rPr>
        <w:t>их</w:t>
      </w:r>
      <w:r w:rsidR="0080045E" w:rsidRPr="00A261E2">
        <w:rPr>
          <w:rFonts w:ascii="Times New Roman" w:hAnsi="Times New Roman"/>
          <w:color w:val="000000"/>
          <w:sz w:val="24"/>
          <w:szCs w:val="24"/>
        </w:rPr>
        <w:t xml:space="preserve"> </w:t>
      </w:r>
      <w:r w:rsidR="0080045E" w:rsidRPr="00A261E2">
        <w:rPr>
          <w:rFonts w:ascii="Times New Roman" w:hAnsi="Times New Roman" w:cs="Times New Roman"/>
          <w:sz w:val="24"/>
          <w:szCs w:val="24"/>
          <w:lang w:val="uz-Cyrl-UZ"/>
        </w:rPr>
        <w:t>информационо-комуникационих технологија</w:t>
      </w:r>
      <w:r w:rsidR="00345F51" w:rsidRPr="00A261E2">
        <w:rPr>
          <w:rFonts w:ascii="Times New Roman" w:hAnsi="Times New Roman"/>
          <w:color w:val="000000"/>
          <w:sz w:val="24"/>
          <w:szCs w:val="24"/>
        </w:rPr>
        <w:t xml:space="preserve"> (у даљем тексту: електронска управа)</w:t>
      </w:r>
      <w:r w:rsidR="00A30FDF" w:rsidRPr="00A261E2">
        <w:rPr>
          <w:rFonts w:ascii="Times New Roman" w:hAnsi="Times New Roman" w:cs="Times New Roman"/>
          <w:color w:val="000000" w:themeColor="text1"/>
          <w:sz w:val="24"/>
          <w:szCs w:val="24"/>
          <w:lang w:val="uz-Cyrl-UZ"/>
        </w:rPr>
        <w:t>.</w:t>
      </w:r>
    </w:p>
    <w:p w14:paraId="0FF007B5" w14:textId="6E043E8E" w:rsidR="00C85B80" w:rsidRPr="00A261E2" w:rsidRDefault="00C85B80" w:rsidP="00CF1053">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lang w:val="uz-Cyrl-UZ"/>
        </w:rPr>
        <w:t>Одредбе овог закон</w:t>
      </w:r>
      <w:r w:rsidR="00345F51" w:rsidRPr="00A261E2">
        <w:rPr>
          <w:rFonts w:ascii="Times New Roman" w:hAnsi="Times New Roman" w:cs="Times New Roman"/>
          <w:sz w:val="24"/>
          <w:szCs w:val="24"/>
          <w:lang w:val="uz-Cyrl-UZ"/>
        </w:rPr>
        <w:t xml:space="preserve">а могу се </w:t>
      </w:r>
      <w:r w:rsidR="00A261E2" w:rsidRPr="00A261E2">
        <w:rPr>
          <w:rFonts w:ascii="Times New Roman" w:hAnsi="Times New Roman" w:cs="Times New Roman"/>
          <w:sz w:val="24"/>
          <w:szCs w:val="24"/>
          <w:lang w:val="uz-Cyrl-UZ"/>
        </w:rPr>
        <w:t xml:space="preserve">сходно </w:t>
      </w:r>
      <w:r w:rsidR="00345F51" w:rsidRPr="00A261E2">
        <w:rPr>
          <w:rFonts w:ascii="Times New Roman" w:hAnsi="Times New Roman" w:cs="Times New Roman"/>
          <w:sz w:val="24"/>
          <w:szCs w:val="24"/>
          <w:lang w:val="uz-Cyrl-UZ"/>
        </w:rPr>
        <w:t>примењивати и на друге послове</w:t>
      </w:r>
      <w:r w:rsidRPr="00A261E2">
        <w:rPr>
          <w:rFonts w:ascii="Times New Roman" w:hAnsi="Times New Roman" w:cs="Times New Roman"/>
          <w:sz w:val="24"/>
          <w:szCs w:val="24"/>
          <w:lang w:val="uz-Cyrl-UZ"/>
        </w:rPr>
        <w:t xml:space="preserve"> државних органа када </w:t>
      </w:r>
      <w:r w:rsidR="00630163" w:rsidRPr="00A261E2">
        <w:rPr>
          <w:rFonts w:ascii="Times New Roman" w:hAnsi="Times New Roman" w:cs="Times New Roman"/>
          <w:sz w:val="24"/>
          <w:szCs w:val="24"/>
          <w:lang w:val="uz-Cyrl-UZ"/>
        </w:rPr>
        <w:t>поступају</w:t>
      </w:r>
      <w:r w:rsidRPr="00A261E2">
        <w:rPr>
          <w:rFonts w:ascii="Times New Roman" w:hAnsi="Times New Roman" w:cs="Times New Roman"/>
          <w:sz w:val="24"/>
          <w:szCs w:val="24"/>
        </w:rPr>
        <w:t xml:space="preserve"> у електронском облику</w:t>
      </w:r>
      <w:r w:rsidR="00A0447A" w:rsidRPr="00A261E2">
        <w:rPr>
          <w:rFonts w:ascii="Times New Roman" w:hAnsi="Times New Roman" w:cs="Times New Roman"/>
          <w:sz w:val="24"/>
          <w:szCs w:val="24"/>
          <w:lang w:val="uz-Cyrl-UZ"/>
        </w:rPr>
        <w:t>, ако другим законом није посебно уређено.</w:t>
      </w:r>
    </w:p>
    <w:p w14:paraId="0664583D" w14:textId="77777777" w:rsidR="00741CDC" w:rsidRPr="00A261E2" w:rsidRDefault="00741CDC" w:rsidP="00741CDC">
      <w:pPr>
        <w:pStyle w:val="Heading5"/>
        <w:spacing w:before="240" w:after="120" w:line="240" w:lineRule="auto"/>
        <w:jc w:val="center"/>
        <w:rPr>
          <w:rFonts w:ascii="Times New Roman" w:hAnsi="Times New Roman" w:cs="Times New Roman"/>
          <w:color w:val="auto"/>
          <w:sz w:val="24"/>
          <w:szCs w:val="24"/>
        </w:rPr>
      </w:pPr>
      <w:bookmarkStart w:id="9" w:name="_Toc437287150"/>
      <w:bookmarkStart w:id="10" w:name="_Toc445123365"/>
      <w:r w:rsidRPr="00A261E2">
        <w:rPr>
          <w:rFonts w:ascii="Times New Roman" w:hAnsi="Times New Roman" w:cs="Times New Roman"/>
          <w:color w:val="auto"/>
          <w:sz w:val="24"/>
          <w:szCs w:val="24"/>
        </w:rPr>
        <w:t>Примена</w:t>
      </w:r>
      <w:bookmarkEnd w:id="9"/>
      <w:bookmarkEnd w:id="10"/>
    </w:p>
    <w:p w14:paraId="5299D973" w14:textId="77777777"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2.</w:t>
      </w:r>
    </w:p>
    <w:p w14:paraId="53B74D35" w14:textId="5F99EE37" w:rsidR="0018481A" w:rsidRPr="00A261E2" w:rsidRDefault="0018481A" w:rsidP="0018481A">
      <w:pPr>
        <w:spacing w:after="0" w:line="240" w:lineRule="auto"/>
        <w:ind w:firstLine="708"/>
        <w:jc w:val="both"/>
        <w:rPr>
          <w:rFonts w:ascii="Times New Roman" w:hAnsi="Times New Roman"/>
          <w:sz w:val="24"/>
          <w:szCs w:val="24"/>
        </w:rPr>
      </w:pPr>
      <w:r w:rsidRPr="00A261E2">
        <w:rPr>
          <w:rFonts w:ascii="Times New Roman" w:hAnsi="Times New Roman"/>
          <w:sz w:val="24"/>
          <w:szCs w:val="24"/>
          <w:lang w:val="uz-Cyrl-UZ"/>
        </w:rPr>
        <w:t>О</w:t>
      </w:r>
      <w:r w:rsidRPr="00A261E2">
        <w:rPr>
          <w:rFonts w:ascii="Times New Roman" w:hAnsi="Times New Roman"/>
          <w:sz w:val="24"/>
          <w:szCs w:val="24"/>
        </w:rPr>
        <w:t>рган је дужан</w:t>
      </w:r>
      <w:r w:rsidR="00630163" w:rsidRPr="00A261E2">
        <w:rPr>
          <w:rFonts w:ascii="Times New Roman" w:hAnsi="Times New Roman"/>
          <w:sz w:val="24"/>
          <w:szCs w:val="24"/>
        </w:rPr>
        <w:t xml:space="preserve"> да електронски управно поступа</w:t>
      </w:r>
      <w:r w:rsidRPr="00A261E2">
        <w:rPr>
          <w:rFonts w:ascii="Times New Roman" w:hAnsi="Times New Roman"/>
          <w:sz w:val="24"/>
          <w:szCs w:val="24"/>
        </w:rPr>
        <w:t xml:space="preserve"> и електронски комуницира у складу са овим законом и прописима донетим на основу њега.</w:t>
      </w:r>
    </w:p>
    <w:p w14:paraId="3A19C3F2" w14:textId="054BF7BD" w:rsidR="0018481A" w:rsidRPr="00A261E2" w:rsidRDefault="0018481A" w:rsidP="0018481A">
      <w:pPr>
        <w:spacing w:after="0" w:line="240" w:lineRule="auto"/>
        <w:ind w:firstLine="708"/>
        <w:jc w:val="both"/>
        <w:rPr>
          <w:rFonts w:ascii="Times New Roman" w:hAnsi="Times New Roman"/>
          <w:sz w:val="24"/>
          <w:szCs w:val="24"/>
        </w:rPr>
      </w:pPr>
      <w:r w:rsidRPr="00A261E2">
        <w:rPr>
          <w:rFonts w:ascii="Times New Roman" w:hAnsi="Times New Roman"/>
          <w:sz w:val="24"/>
          <w:szCs w:val="24"/>
        </w:rPr>
        <w:t>Одредбе овог закона примењују се и на електронску комуникацију између органа и комуникацију тих органа са странкама у обављању послова из делокруга и надлежности државних органа који се не односе на управно поступање, ако посебним законом није друкчије уређено.</w:t>
      </w:r>
    </w:p>
    <w:p w14:paraId="389CCFD7" w14:textId="14A9E81D" w:rsidR="0018481A" w:rsidRPr="00A261E2" w:rsidRDefault="0018481A" w:rsidP="00CF1053">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sz w:val="24"/>
          <w:szCs w:val="24"/>
        </w:rPr>
        <w:t xml:space="preserve">Изузетно од ст. </w:t>
      </w:r>
      <w:proofErr w:type="gramStart"/>
      <w:r w:rsidRPr="00A261E2">
        <w:rPr>
          <w:rFonts w:ascii="Times New Roman" w:hAnsi="Times New Roman"/>
          <w:sz w:val="24"/>
          <w:szCs w:val="24"/>
        </w:rPr>
        <w:t>1. и 2.</w:t>
      </w:r>
      <w:proofErr w:type="gramEnd"/>
      <w:r w:rsidRPr="00A261E2">
        <w:rPr>
          <w:rFonts w:ascii="Times New Roman" w:hAnsi="Times New Roman"/>
          <w:sz w:val="24"/>
          <w:szCs w:val="24"/>
        </w:rPr>
        <w:t xml:space="preserve"> </w:t>
      </w:r>
      <w:proofErr w:type="gramStart"/>
      <w:r w:rsidRPr="00A261E2">
        <w:rPr>
          <w:rFonts w:ascii="Times New Roman" w:hAnsi="Times New Roman"/>
          <w:sz w:val="24"/>
          <w:szCs w:val="24"/>
        </w:rPr>
        <w:t>овог члана, електронско управно поступање органа у складу са овим законом не обухвата и поступање са актима који су, сагласно закону којим се уређује тајност података, одређени као тајна и означени одређеним степеном тајности</w:t>
      </w:r>
      <w:r w:rsidRPr="00A261E2">
        <w:rPr>
          <w:rFonts w:ascii="Times New Roman" w:hAnsi="Times New Roman" w:cs="Times New Roman"/>
          <w:sz w:val="24"/>
          <w:szCs w:val="24"/>
          <w:lang w:val="uz-Cyrl-UZ"/>
        </w:rPr>
        <w:t>.</w:t>
      </w:r>
      <w:proofErr w:type="gramEnd"/>
    </w:p>
    <w:p w14:paraId="0EE050C4" w14:textId="77777777" w:rsidR="00600070" w:rsidRPr="00A261E2" w:rsidRDefault="00600070" w:rsidP="00600070">
      <w:pPr>
        <w:pStyle w:val="Heading5"/>
        <w:spacing w:before="240" w:after="120" w:line="240" w:lineRule="auto"/>
        <w:jc w:val="center"/>
        <w:rPr>
          <w:rFonts w:ascii="Times New Roman" w:hAnsi="Times New Roman"/>
          <w:color w:val="000000"/>
          <w:sz w:val="24"/>
          <w:szCs w:val="24"/>
        </w:rPr>
      </w:pPr>
      <w:r w:rsidRPr="00A261E2">
        <w:rPr>
          <w:rFonts w:ascii="Times New Roman" w:hAnsi="Times New Roman" w:cs="Times New Roman"/>
          <w:color w:val="auto"/>
          <w:sz w:val="24"/>
          <w:szCs w:val="24"/>
        </w:rPr>
        <w:t>Однос</w:t>
      </w:r>
      <w:r w:rsidRPr="00A261E2">
        <w:rPr>
          <w:rFonts w:ascii="Times New Roman" w:hAnsi="Times New Roman"/>
          <w:color w:val="000000"/>
          <w:sz w:val="24"/>
          <w:szCs w:val="24"/>
        </w:rPr>
        <w:t xml:space="preserve"> </w:t>
      </w:r>
      <w:r w:rsidRPr="00A261E2">
        <w:rPr>
          <w:rFonts w:ascii="Times New Roman" w:hAnsi="Times New Roman" w:cs="Times New Roman"/>
          <w:color w:val="auto"/>
          <w:sz w:val="24"/>
          <w:szCs w:val="24"/>
        </w:rPr>
        <w:t>према</w:t>
      </w:r>
      <w:r w:rsidRPr="00A261E2">
        <w:rPr>
          <w:rFonts w:ascii="Times New Roman" w:hAnsi="Times New Roman"/>
          <w:color w:val="000000"/>
          <w:sz w:val="24"/>
          <w:szCs w:val="24"/>
        </w:rPr>
        <w:t xml:space="preserve"> другим законима</w:t>
      </w:r>
    </w:p>
    <w:p w14:paraId="74DA1365" w14:textId="77777777"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3.</w:t>
      </w:r>
    </w:p>
    <w:p w14:paraId="064158A6" w14:textId="2C640894" w:rsidR="00A5108B" w:rsidRPr="00A261E2" w:rsidRDefault="00AE7309" w:rsidP="00CF1053">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olor w:val="000000"/>
          <w:sz w:val="24"/>
          <w:szCs w:val="24"/>
        </w:rPr>
        <w:t>П</w:t>
      </w:r>
      <w:r w:rsidR="00600070" w:rsidRPr="00A261E2">
        <w:rPr>
          <w:rFonts w:ascii="Times New Roman" w:hAnsi="Times New Roman"/>
          <w:color w:val="000000"/>
          <w:sz w:val="24"/>
          <w:szCs w:val="24"/>
        </w:rPr>
        <w:t xml:space="preserve">итања електронске управе, која су одређена овим законом, </w:t>
      </w:r>
      <w:r w:rsidRPr="00A261E2">
        <w:rPr>
          <w:rFonts w:ascii="Times New Roman" w:hAnsi="Times New Roman"/>
          <w:color w:val="000000"/>
          <w:sz w:val="24"/>
          <w:szCs w:val="24"/>
        </w:rPr>
        <w:t xml:space="preserve">не </w:t>
      </w:r>
      <w:r w:rsidR="00600070" w:rsidRPr="00A261E2">
        <w:rPr>
          <w:rFonts w:ascii="Times New Roman" w:hAnsi="Times New Roman"/>
          <w:color w:val="000000"/>
          <w:sz w:val="24"/>
          <w:szCs w:val="24"/>
        </w:rPr>
        <w:t>могу се друкчије уредити посебним законом</w:t>
      </w:r>
      <w:r w:rsidRPr="00A261E2">
        <w:rPr>
          <w:rFonts w:ascii="Times New Roman" w:hAnsi="Times New Roman"/>
          <w:color w:val="000000"/>
          <w:sz w:val="24"/>
          <w:szCs w:val="24"/>
        </w:rPr>
        <w:t xml:space="preserve">, осим </w:t>
      </w:r>
      <w:r w:rsidR="007D06D0" w:rsidRPr="00A261E2">
        <w:rPr>
          <w:rFonts w:ascii="Times New Roman" w:hAnsi="Times New Roman"/>
          <w:color w:val="000000"/>
          <w:sz w:val="24"/>
          <w:szCs w:val="24"/>
        </w:rPr>
        <w:t>у случајевима предвиђеним овим законом.</w:t>
      </w:r>
    </w:p>
    <w:p w14:paraId="213F017E" w14:textId="77777777" w:rsidR="00741CDC" w:rsidRPr="00A261E2" w:rsidRDefault="00741CDC" w:rsidP="00741CDC">
      <w:pPr>
        <w:pStyle w:val="Heading5"/>
        <w:spacing w:before="240" w:after="120" w:line="240" w:lineRule="auto"/>
        <w:jc w:val="center"/>
        <w:rPr>
          <w:rFonts w:ascii="Times New Roman" w:hAnsi="Times New Roman" w:cs="Times New Roman"/>
          <w:color w:val="auto"/>
          <w:sz w:val="24"/>
          <w:szCs w:val="24"/>
        </w:rPr>
      </w:pPr>
      <w:bookmarkStart w:id="11" w:name="_Toc437287155"/>
      <w:bookmarkStart w:id="12" w:name="_Toc445123370"/>
      <w:r w:rsidRPr="00A261E2">
        <w:rPr>
          <w:rFonts w:ascii="Times New Roman" w:hAnsi="Times New Roman" w:cs="Times New Roman"/>
          <w:color w:val="auto"/>
          <w:sz w:val="24"/>
          <w:szCs w:val="24"/>
        </w:rPr>
        <w:t>Значење појединих израза</w:t>
      </w:r>
      <w:bookmarkEnd w:id="11"/>
      <w:bookmarkEnd w:id="12"/>
      <w:r w:rsidRPr="00A261E2">
        <w:rPr>
          <w:rFonts w:ascii="Times New Roman" w:hAnsi="Times New Roman" w:cs="Times New Roman"/>
          <w:color w:val="auto"/>
          <w:sz w:val="24"/>
          <w:szCs w:val="24"/>
        </w:rPr>
        <w:t xml:space="preserve"> </w:t>
      </w:r>
    </w:p>
    <w:p w14:paraId="09290343" w14:textId="77777777"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4.</w:t>
      </w:r>
    </w:p>
    <w:p w14:paraId="056ED592" w14:textId="735F5C47" w:rsidR="00741CDC" w:rsidRPr="00A261E2" w:rsidRDefault="00741CDC" w:rsidP="00CF1053">
      <w:pPr>
        <w:spacing w:after="12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Изрази који се користе у овом закону имају следеће значење:</w:t>
      </w:r>
    </w:p>
    <w:p w14:paraId="18A714E1" w14:textId="36088559" w:rsidR="00741CDC" w:rsidRPr="00A261E2" w:rsidRDefault="00741CDC"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база података</w:t>
      </w:r>
      <w:r w:rsidRPr="00A261E2">
        <w:rPr>
          <w:rFonts w:ascii="Times New Roman" w:hAnsi="Times New Roman" w:cs="Times New Roman"/>
          <w:sz w:val="24"/>
          <w:szCs w:val="24"/>
        </w:rPr>
        <w:t xml:space="preserve"> је организован и уређен </w:t>
      </w:r>
      <w:r w:rsidR="00AB4514" w:rsidRPr="00A261E2">
        <w:rPr>
          <w:rFonts w:ascii="Times New Roman" w:hAnsi="Times New Roman" w:cs="Times New Roman"/>
          <w:sz w:val="24"/>
          <w:szCs w:val="24"/>
          <w:lang w:val="uz-Cyrl-UZ"/>
        </w:rPr>
        <w:t>скуп међусобно повезаних структуираних података, која може садржати једну или више</w:t>
      </w:r>
      <w:r w:rsidR="001202F4" w:rsidRPr="00A261E2">
        <w:rPr>
          <w:rFonts w:ascii="Times New Roman" w:hAnsi="Times New Roman" w:cs="Times New Roman"/>
          <w:sz w:val="24"/>
          <w:szCs w:val="24"/>
          <w:lang w:val="uz-Cyrl-UZ"/>
        </w:rPr>
        <w:t xml:space="preserve"> евиденција</w:t>
      </w:r>
      <w:r w:rsidRPr="00A261E2">
        <w:rPr>
          <w:rFonts w:ascii="Times New Roman" w:hAnsi="Times New Roman" w:cs="Times New Roman"/>
          <w:sz w:val="24"/>
          <w:szCs w:val="24"/>
        </w:rPr>
        <w:t>;</w:t>
      </w:r>
    </w:p>
    <w:p w14:paraId="222B9275" w14:textId="77777777" w:rsidR="00917698" w:rsidRPr="00A261E2" w:rsidRDefault="00917698"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веб портал</w:t>
      </w:r>
      <w:r w:rsidRPr="00A261E2">
        <w:rPr>
          <w:rFonts w:ascii="Times New Roman" w:hAnsi="Times New Roman" w:cs="Times New Roman"/>
          <w:sz w:val="24"/>
          <w:szCs w:val="24"/>
        </w:rPr>
        <w:t xml:space="preserve"> је приступна тачка електронск</w:t>
      </w:r>
      <w:r w:rsidRPr="00A261E2">
        <w:rPr>
          <w:rFonts w:ascii="Times New Roman" w:hAnsi="Times New Roman" w:cs="Times New Roman"/>
          <w:sz w:val="24"/>
          <w:szCs w:val="24"/>
          <w:lang w:val="uz-Cyrl-UZ"/>
        </w:rPr>
        <w:t>ој</w:t>
      </w:r>
      <w:r w:rsidRPr="00A261E2">
        <w:rPr>
          <w:rFonts w:ascii="Times New Roman" w:hAnsi="Times New Roman" w:cs="Times New Roman"/>
          <w:sz w:val="24"/>
          <w:szCs w:val="24"/>
        </w:rPr>
        <w:t xml:space="preserve"> у</w:t>
      </w:r>
      <w:r w:rsidRPr="00A261E2">
        <w:rPr>
          <w:rFonts w:ascii="Times New Roman" w:hAnsi="Times New Roman" w:cs="Times New Roman"/>
          <w:sz w:val="24"/>
          <w:szCs w:val="24"/>
          <w:lang w:val="uz-Cyrl-UZ"/>
        </w:rPr>
        <w:t>прави</w:t>
      </w:r>
      <w:r w:rsidRPr="00A261E2">
        <w:rPr>
          <w:rFonts w:ascii="Times New Roman" w:hAnsi="Times New Roman" w:cs="Times New Roman"/>
          <w:sz w:val="24"/>
          <w:szCs w:val="24"/>
        </w:rPr>
        <w:t xml:space="preserve"> једног или више органа</w:t>
      </w:r>
      <w:r w:rsidRPr="00A261E2">
        <w:rPr>
          <w:rFonts w:ascii="Times New Roman" w:hAnsi="Times New Roman" w:cs="Times New Roman"/>
          <w:sz w:val="24"/>
          <w:szCs w:val="24"/>
          <w:lang w:val="uz-Cyrl-UZ"/>
        </w:rPr>
        <w:t>;</w:t>
      </w:r>
    </w:p>
    <w:p w14:paraId="04588E05" w14:textId="0515E73C" w:rsidR="00741CDC" w:rsidRPr="00A261E2" w:rsidRDefault="00741CDC"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 xml:space="preserve">веб презентација органа </w:t>
      </w:r>
      <w:r w:rsidRPr="00A261E2">
        <w:rPr>
          <w:rFonts w:ascii="Times New Roman" w:hAnsi="Times New Roman" w:cs="Times New Roman"/>
          <w:sz w:val="24"/>
          <w:szCs w:val="24"/>
        </w:rPr>
        <w:t>је званична презентација органа на којој се објављују информације о његовом раду</w:t>
      </w:r>
      <w:r w:rsidR="003002BA" w:rsidRPr="00A261E2">
        <w:rPr>
          <w:rFonts w:ascii="Times New Roman" w:hAnsi="Times New Roman" w:cs="Times New Roman"/>
          <w:sz w:val="24"/>
          <w:szCs w:val="24"/>
        </w:rPr>
        <w:t xml:space="preserve"> </w:t>
      </w:r>
      <w:r w:rsidR="003002BA" w:rsidRPr="00A261E2">
        <w:rPr>
          <w:rFonts w:ascii="Times New Roman" w:hAnsi="Times New Roman" w:cs="Times New Roman"/>
          <w:sz w:val="24"/>
          <w:szCs w:val="24"/>
          <w:lang w:val="uz-Cyrl-UZ"/>
        </w:rPr>
        <w:t xml:space="preserve">и представља </w:t>
      </w:r>
      <w:r w:rsidR="003002BA" w:rsidRPr="00A261E2">
        <w:rPr>
          <w:rFonts w:ascii="Times New Roman" w:hAnsi="Times New Roman" w:cs="Times New Roman"/>
          <w:sz w:val="24"/>
          <w:szCs w:val="24"/>
        </w:rPr>
        <w:t>скуп података и информација помоћу посебних рачунарских програма који су на располагању корисницима преко рачунарских мрежа</w:t>
      </w:r>
      <w:r w:rsidRPr="00A261E2">
        <w:rPr>
          <w:rFonts w:ascii="Times New Roman" w:hAnsi="Times New Roman" w:cs="Times New Roman"/>
          <w:sz w:val="24"/>
          <w:szCs w:val="24"/>
        </w:rPr>
        <w:t>;</w:t>
      </w:r>
    </w:p>
    <w:p w14:paraId="544D138E" w14:textId="77777777" w:rsidR="00741CDC" w:rsidRPr="00A261E2" w:rsidRDefault="00741CDC"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 xml:space="preserve">веб сервиси </w:t>
      </w:r>
      <w:r w:rsidRPr="00A261E2">
        <w:rPr>
          <w:rFonts w:ascii="Times New Roman" w:hAnsi="Times New Roman" w:cs="Times New Roman"/>
          <w:sz w:val="24"/>
          <w:szCs w:val="24"/>
        </w:rPr>
        <w:t>су дистрибуиране софтверске компоненте које су доступне кроз стандардне интернет протоколе;</w:t>
      </w:r>
    </w:p>
    <w:p w14:paraId="2BF42234" w14:textId="1305B274" w:rsidR="00741CDC" w:rsidRPr="00A261E2" w:rsidRDefault="00741CDC" w:rsidP="0018481A">
      <w:pPr>
        <w:pStyle w:val="ListParagraph"/>
        <w:numPr>
          <w:ilvl w:val="0"/>
          <w:numId w:val="7"/>
        </w:numPr>
        <w:autoSpaceDE w:val="0"/>
        <w:autoSpaceDN w:val="0"/>
        <w:adjustRightInd w:val="0"/>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lastRenderedPageBreak/>
        <w:t xml:space="preserve">домен органа </w:t>
      </w:r>
      <w:r w:rsidRPr="00A261E2">
        <w:rPr>
          <w:rFonts w:ascii="Times New Roman" w:hAnsi="Times New Roman" w:cs="Times New Roman"/>
          <w:sz w:val="24"/>
          <w:szCs w:val="24"/>
        </w:rPr>
        <w:t xml:space="preserve">је текстуална ознака која идентификује </w:t>
      </w:r>
      <w:r w:rsidR="00AE6ACA" w:rsidRPr="00A261E2">
        <w:rPr>
          <w:rFonts w:ascii="Times New Roman" w:hAnsi="Times New Roman" w:cs="Times New Roman"/>
          <w:sz w:val="24"/>
          <w:szCs w:val="24"/>
          <w:lang w:val="uz-Cyrl-UZ"/>
        </w:rPr>
        <w:t>орган на јединственој информационо-комуникационој мрежи</w:t>
      </w:r>
      <w:r w:rsidRPr="00A261E2">
        <w:rPr>
          <w:rFonts w:ascii="Times New Roman" w:hAnsi="Times New Roman" w:cs="Times New Roman"/>
          <w:sz w:val="24"/>
          <w:szCs w:val="24"/>
        </w:rPr>
        <w:t>;</w:t>
      </w:r>
    </w:p>
    <w:p w14:paraId="0B33723E" w14:textId="6C7DBE65" w:rsidR="00F23FA9" w:rsidRPr="00A261E2" w:rsidRDefault="00D6724C" w:rsidP="0018481A">
      <w:pPr>
        <w:pStyle w:val="ListParagraph"/>
        <w:numPr>
          <w:ilvl w:val="0"/>
          <w:numId w:val="7"/>
        </w:numPr>
        <w:autoSpaceDE w:val="0"/>
        <w:autoSpaceDN w:val="0"/>
        <w:adjustRightInd w:val="0"/>
        <w:spacing w:after="0" w:line="240" w:lineRule="auto"/>
        <w:ind w:left="1134" w:hanging="425"/>
        <w:contextualSpacing w:val="0"/>
        <w:jc w:val="both"/>
        <w:rPr>
          <w:rFonts w:ascii="Arial" w:hAnsi="Arial" w:cs="Arial"/>
          <w:sz w:val="24"/>
          <w:szCs w:val="24"/>
          <w:shd w:val="clear" w:color="auto" w:fill="FFFFFF"/>
        </w:rPr>
      </w:pPr>
      <w:r w:rsidRPr="00A261E2">
        <w:rPr>
          <w:rFonts w:ascii="Times New Roman" w:hAnsi="Times New Roman" w:cs="Times New Roman"/>
          <w:b/>
          <w:sz w:val="24"/>
          <w:szCs w:val="24"/>
        </w:rPr>
        <w:t xml:space="preserve">Државни центар за управљање и чување </w:t>
      </w:r>
      <w:r w:rsidRPr="00A261E2">
        <w:rPr>
          <w:rFonts w:ascii="Times New Roman" w:hAnsi="Times New Roman" w:cs="Times New Roman"/>
          <w:b/>
          <w:sz w:val="24"/>
          <w:szCs w:val="24"/>
          <w:lang w:val="uz-Cyrl-UZ"/>
        </w:rPr>
        <w:t xml:space="preserve">електронских </w:t>
      </w:r>
      <w:r w:rsidRPr="00A261E2">
        <w:rPr>
          <w:rFonts w:ascii="Times New Roman" w:hAnsi="Times New Roman" w:cs="Times New Roman"/>
          <w:b/>
          <w:sz w:val="24"/>
          <w:szCs w:val="24"/>
        </w:rPr>
        <w:t xml:space="preserve">података </w:t>
      </w:r>
      <w:r w:rsidR="00860998" w:rsidRPr="00A261E2">
        <w:rPr>
          <w:rFonts w:ascii="Times New Roman" w:hAnsi="Times New Roman" w:cs="Times New Roman"/>
          <w:b/>
          <w:sz w:val="24"/>
          <w:szCs w:val="24"/>
        </w:rPr>
        <w:t>(</w:t>
      </w:r>
      <w:r w:rsidRPr="00A261E2">
        <w:rPr>
          <w:rFonts w:ascii="Times New Roman" w:hAnsi="Times New Roman" w:cs="Times New Roman"/>
          <w:b/>
          <w:sz w:val="24"/>
          <w:szCs w:val="24"/>
        </w:rPr>
        <w:t>Државни клауд</w:t>
      </w:r>
      <w:r w:rsidR="00860998" w:rsidRPr="00A261E2">
        <w:rPr>
          <w:rFonts w:ascii="Times New Roman" w:hAnsi="Times New Roman" w:cs="Times New Roman"/>
          <w:b/>
          <w:sz w:val="24"/>
          <w:szCs w:val="24"/>
        </w:rPr>
        <w:t>)</w:t>
      </w:r>
      <w:r w:rsidR="00F23FA9" w:rsidRPr="00A261E2">
        <w:rPr>
          <w:rFonts w:ascii="Times New Roman" w:hAnsi="Times New Roman" w:cs="Times New Roman"/>
          <w:sz w:val="24"/>
          <w:szCs w:val="24"/>
        </w:rPr>
        <w:t xml:space="preserve"> је дељени, динамички скалабилан скуп ресурса заснован на технологијама виртуализације и/или скалираним апликативним окружењима који је намењен органима у електронској управи</w:t>
      </w:r>
      <w:r w:rsidR="009C7DBB" w:rsidRPr="00A261E2">
        <w:rPr>
          <w:rFonts w:ascii="Times New Roman" w:hAnsi="Times New Roman" w:cs="Times New Roman"/>
          <w:b/>
          <w:sz w:val="24"/>
        </w:rPr>
        <w:t>;</w:t>
      </w:r>
    </w:p>
    <w:p w14:paraId="04AA58C0" w14:textId="4FB2799B" w:rsidR="000A79E4" w:rsidRPr="00A261E2" w:rsidRDefault="00741CDC" w:rsidP="0018481A">
      <w:pPr>
        <w:pStyle w:val="ListParagraph"/>
        <w:numPr>
          <w:ilvl w:val="0"/>
          <w:numId w:val="7"/>
        </w:numPr>
        <w:autoSpaceDE w:val="0"/>
        <w:autoSpaceDN w:val="0"/>
        <w:adjustRightInd w:val="0"/>
        <w:spacing w:after="0" w:line="240" w:lineRule="auto"/>
        <w:ind w:left="1134" w:hanging="425"/>
        <w:contextualSpacing w:val="0"/>
        <w:jc w:val="both"/>
        <w:rPr>
          <w:rFonts w:ascii="Arial" w:hAnsi="Arial" w:cs="Arial"/>
          <w:color w:val="333333"/>
          <w:sz w:val="24"/>
          <w:szCs w:val="24"/>
          <w:shd w:val="clear" w:color="auto" w:fill="FFFFFF"/>
        </w:rPr>
      </w:pPr>
      <w:r w:rsidRPr="00A261E2">
        <w:rPr>
          <w:rFonts w:ascii="Times New Roman" w:hAnsi="Times New Roman" w:cs="Times New Roman"/>
          <w:b/>
          <w:sz w:val="24"/>
        </w:rPr>
        <w:t xml:space="preserve">електронска писарница </w:t>
      </w:r>
      <w:r w:rsidRPr="00A261E2">
        <w:rPr>
          <w:rFonts w:ascii="Times New Roman" w:hAnsi="Times New Roman" w:cs="Times New Roman"/>
          <w:sz w:val="24"/>
        </w:rPr>
        <w:t xml:space="preserve">је </w:t>
      </w:r>
      <w:r w:rsidR="003D65E9" w:rsidRPr="00A261E2">
        <w:rPr>
          <w:rFonts w:ascii="Times New Roman" w:hAnsi="Times New Roman" w:cs="Times New Roman"/>
          <w:sz w:val="24"/>
          <w:lang w:val="uz-Cyrl-UZ"/>
        </w:rPr>
        <w:t>информац</w:t>
      </w:r>
      <w:r w:rsidR="000A79E4" w:rsidRPr="00A261E2">
        <w:rPr>
          <w:rFonts w:ascii="Times New Roman" w:hAnsi="Times New Roman" w:cs="Times New Roman"/>
          <w:sz w:val="24"/>
          <w:lang w:val="uz-Cyrl-UZ"/>
        </w:rPr>
        <w:t xml:space="preserve">иони </w:t>
      </w:r>
      <w:r w:rsidRPr="00A261E2">
        <w:rPr>
          <w:rFonts w:ascii="Times New Roman" w:hAnsi="Times New Roman" w:cs="Times New Roman"/>
          <w:sz w:val="24"/>
          <w:szCs w:val="24"/>
        </w:rPr>
        <w:t>систем за управљање електронским документима</w:t>
      </w:r>
      <w:r w:rsidR="000A79E4" w:rsidRPr="00A261E2">
        <w:rPr>
          <w:rFonts w:ascii="Times New Roman" w:hAnsi="Times New Roman" w:cs="Times New Roman"/>
          <w:sz w:val="24"/>
          <w:szCs w:val="24"/>
          <w:lang w:val="uz-Cyrl-UZ"/>
        </w:rPr>
        <w:t>, у циљу обављања послова</w:t>
      </w:r>
      <w:r w:rsidR="0059255F" w:rsidRPr="00A261E2">
        <w:rPr>
          <w:rFonts w:ascii="Times New Roman" w:hAnsi="Times New Roman" w:cs="Times New Roman"/>
          <w:sz w:val="24"/>
          <w:szCs w:val="24"/>
          <w:lang w:val="uz-Cyrl-UZ"/>
        </w:rPr>
        <w:t xml:space="preserve"> пријема, отварања, прегледања и распоређивања поште; евидентирања предмета; здруживања аката; достављања предмета и аката унутрашњим орга</w:t>
      </w:r>
      <w:r w:rsidR="001202F4" w:rsidRPr="00A261E2">
        <w:rPr>
          <w:rFonts w:ascii="Times New Roman" w:hAnsi="Times New Roman" w:cs="Times New Roman"/>
          <w:sz w:val="24"/>
          <w:szCs w:val="24"/>
          <w:lang w:val="uz-Cyrl-UZ"/>
        </w:rPr>
        <w:t>низационим јединицама; отпремања поште; развођења</w:t>
      </w:r>
      <w:r w:rsidR="0059255F" w:rsidRPr="00A261E2">
        <w:rPr>
          <w:rFonts w:ascii="Times New Roman" w:hAnsi="Times New Roman" w:cs="Times New Roman"/>
          <w:sz w:val="24"/>
          <w:szCs w:val="24"/>
          <w:lang w:val="uz-Cyrl-UZ"/>
        </w:rPr>
        <w:t xml:space="preserve"> предмета као и њихово чување</w:t>
      </w:r>
      <w:r w:rsidR="00817F15" w:rsidRPr="00A261E2">
        <w:rPr>
          <w:rFonts w:ascii="Times New Roman" w:hAnsi="Times New Roman" w:cs="Times New Roman"/>
          <w:sz w:val="24"/>
          <w:szCs w:val="24"/>
          <w:lang w:val="uz-Cyrl-UZ"/>
        </w:rPr>
        <w:t>;</w:t>
      </w:r>
    </w:p>
    <w:p w14:paraId="163471A0" w14:textId="77777777" w:rsidR="00741CDC" w:rsidRPr="00A261E2" w:rsidRDefault="00741CDC"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 xml:space="preserve">електронски поднесак </w:t>
      </w:r>
      <w:r w:rsidRPr="00A261E2">
        <w:rPr>
          <w:rFonts w:ascii="Times New Roman" w:hAnsi="Times New Roman" w:cs="Times New Roman"/>
          <w:sz w:val="24"/>
          <w:szCs w:val="24"/>
        </w:rPr>
        <w:t>је поднесак у електронском облику;</w:t>
      </w:r>
    </w:p>
    <w:p w14:paraId="5E03A006" w14:textId="2CB5FD3C" w:rsidR="00741CDC" w:rsidRPr="00A261E2" w:rsidRDefault="00741CDC"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електронско управно поступање</w:t>
      </w:r>
      <w:r w:rsidRPr="00A261E2">
        <w:rPr>
          <w:rFonts w:ascii="Times New Roman" w:hAnsi="Times New Roman" w:cs="Times New Roman"/>
          <w:sz w:val="24"/>
          <w:szCs w:val="24"/>
        </w:rPr>
        <w:t xml:space="preserve"> је поступање у управним стварима</w:t>
      </w:r>
      <w:r w:rsidR="00C31353" w:rsidRPr="00A261E2">
        <w:rPr>
          <w:rFonts w:ascii="Times New Roman" w:hAnsi="Times New Roman" w:cs="Times New Roman"/>
          <w:sz w:val="24"/>
          <w:szCs w:val="24"/>
        </w:rPr>
        <w:t xml:space="preserve"> електронским путем</w:t>
      </w:r>
      <w:r w:rsidRPr="00A261E2">
        <w:rPr>
          <w:rFonts w:ascii="Times New Roman" w:hAnsi="Times New Roman" w:cs="Times New Roman"/>
          <w:sz w:val="24"/>
          <w:szCs w:val="24"/>
        </w:rPr>
        <w:t>;</w:t>
      </w:r>
    </w:p>
    <w:p w14:paraId="318FD83A" w14:textId="77777777" w:rsidR="00551237" w:rsidRPr="00A261E2" w:rsidRDefault="00551237" w:rsidP="00551237">
      <w:pPr>
        <w:pStyle w:val="ListParagraph"/>
        <w:numPr>
          <w:ilvl w:val="0"/>
          <w:numId w:val="7"/>
        </w:numPr>
        <w:autoSpaceDE w:val="0"/>
        <w:autoSpaceDN w:val="0"/>
        <w:adjustRightInd w:val="0"/>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 xml:space="preserve">електронско јединствено управно место </w:t>
      </w:r>
      <w:r w:rsidRPr="00A261E2">
        <w:rPr>
          <w:rFonts w:ascii="Times New Roman" w:hAnsi="Times New Roman" w:cs="Times New Roman"/>
          <w:sz w:val="24"/>
          <w:szCs w:val="24"/>
        </w:rPr>
        <w:t>је веб портал или друго организационо, техничко и правно софтверско решење које омогућава, на једном месту, електронско управно поступање једног или више органа ради остваривања једног или више права;</w:t>
      </w:r>
    </w:p>
    <w:p w14:paraId="1F0A52FB" w14:textId="77FAC5CE" w:rsidR="00803C30" w:rsidRPr="00A261E2" w:rsidRDefault="00551237"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lang w:val="uz-Cyrl-UZ"/>
        </w:rPr>
        <w:t>и</w:t>
      </w:r>
      <w:r w:rsidR="00803C30" w:rsidRPr="00A261E2">
        <w:rPr>
          <w:rFonts w:ascii="Times New Roman" w:hAnsi="Times New Roman" w:cs="Times New Roman"/>
          <w:b/>
          <w:sz w:val="24"/>
          <w:szCs w:val="24"/>
          <w:lang w:val="uz-Cyrl-UZ"/>
        </w:rPr>
        <w:t>де</w:t>
      </w:r>
      <w:r w:rsidRPr="00A261E2">
        <w:rPr>
          <w:rFonts w:ascii="Times New Roman" w:hAnsi="Times New Roman" w:cs="Times New Roman"/>
          <w:b/>
          <w:sz w:val="24"/>
          <w:szCs w:val="24"/>
          <w:lang w:val="uz-Cyrl-UZ"/>
        </w:rPr>
        <w:t>н</w:t>
      </w:r>
      <w:r w:rsidR="00803C30" w:rsidRPr="00A261E2">
        <w:rPr>
          <w:rFonts w:ascii="Times New Roman" w:hAnsi="Times New Roman" w:cs="Times New Roman"/>
          <w:b/>
          <w:sz w:val="24"/>
          <w:szCs w:val="24"/>
          <w:lang w:val="uz-Cyrl-UZ"/>
        </w:rPr>
        <w:t>тификациона ознака</w:t>
      </w:r>
      <w:r w:rsidR="00803C30" w:rsidRPr="00A261E2">
        <w:rPr>
          <w:rFonts w:ascii="Times New Roman" w:hAnsi="Times New Roman" w:cs="Times New Roman"/>
          <w:sz w:val="24"/>
          <w:szCs w:val="24"/>
          <w:lang w:val="uz-Cyrl-UZ"/>
        </w:rPr>
        <w:t xml:space="preserve"> је ознака која на јединствен начин одређује </w:t>
      </w:r>
      <w:r w:rsidR="00300C71" w:rsidRPr="00A261E2">
        <w:rPr>
          <w:rFonts w:ascii="Times New Roman" w:hAnsi="Times New Roman" w:cs="Times New Roman"/>
          <w:sz w:val="24"/>
          <w:szCs w:val="24"/>
          <w:lang w:val="uz-Cyrl-UZ"/>
        </w:rPr>
        <w:t>корисника услуге</w:t>
      </w:r>
      <w:r w:rsidR="00803C30" w:rsidRPr="00A261E2">
        <w:rPr>
          <w:rFonts w:ascii="Times New Roman" w:hAnsi="Times New Roman" w:cs="Times New Roman"/>
          <w:sz w:val="24"/>
          <w:szCs w:val="24"/>
          <w:lang w:val="uz-Cyrl-UZ"/>
        </w:rPr>
        <w:t>;</w:t>
      </w:r>
    </w:p>
    <w:p w14:paraId="575CB34C" w14:textId="7F7B5D56" w:rsidR="00741CDC" w:rsidRPr="00A261E2" w:rsidRDefault="00E17706" w:rsidP="0018481A">
      <w:pPr>
        <w:pStyle w:val="ListParagraph"/>
        <w:numPr>
          <w:ilvl w:val="0"/>
          <w:numId w:val="7"/>
        </w:numPr>
        <w:autoSpaceDE w:val="0"/>
        <w:autoSpaceDN w:val="0"/>
        <w:adjustRightInd w:val="0"/>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 xml:space="preserve">јавни </w:t>
      </w:r>
      <w:r w:rsidR="00741CDC" w:rsidRPr="00A261E2">
        <w:rPr>
          <w:rFonts w:ascii="Times New Roman" w:hAnsi="Times New Roman" w:cs="Times New Roman"/>
          <w:b/>
          <w:sz w:val="24"/>
          <w:szCs w:val="24"/>
        </w:rPr>
        <w:t xml:space="preserve">регистар </w:t>
      </w:r>
      <w:r w:rsidR="00741CDC" w:rsidRPr="00A261E2">
        <w:rPr>
          <w:rFonts w:ascii="Times New Roman" w:hAnsi="Times New Roman" w:cs="Times New Roman"/>
          <w:sz w:val="24"/>
          <w:szCs w:val="24"/>
        </w:rPr>
        <w:t xml:space="preserve">је регистар </w:t>
      </w:r>
      <w:r w:rsidR="00170F8A" w:rsidRPr="00A261E2">
        <w:rPr>
          <w:rFonts w:ascii="Times New Roman" w:hAnsi="Times New Roman" w:cs="Times New Roman"/>
          <w:sz w:val="24"/>
          <w:szCs w:val="24"/>
          <w:lang w:val="uz-Cyrl-UZ"/>
        </w:rPr>
        <w:t xml:space="preserve">који </w:t>
      </w:r>
      <w:r w:rsidR="00741CDC" w:rsidRPr="00A261E2">
        <w:rPr>
          <w:rFonts w:ascii="Times New Roman" w:hAnsi="Times New Roman" w:cs="Times New Roman"/>
          <w:sz w:val="24"/>
          <w:szCs w:val="24"/>
        </w:rPr>
        <w:t xml:space="preserve">орган води на основу закона или подзаконског акта </w:t>
      </w:r>
      <w:r w:rsidR="005448E9" w:rsidRPr="00A261E2">
        <w:rPr>
          <w:rFonts w:ascii="Times New Roman" w:hAnsi="Times New Roman" w:cs="Times New Roman"/>
          <w:sz w:val="24"/>
          <w:szCs w:val="24"/>
          <w:lang w:val="uz-Cyrl-UZ"/>
        </w:rPr>
        <w:t xml:space="preserve">и </w:t>
      </w:r>
      <w:r w:rsidR="00741CDC" w:rsidRPr="00A261E2">
        <w:rPr>
          <w:rFonts w:ascii="Times New Roman" w:hAnsi="Times New Roman" w:cs="Times New Roman"/>
          <w:sz w:val="24"/>
          <w:szCs w:val="24"/>
        </w:rPr>
        <w:t>који је јавно доступан;</w:t>
      </w:r>
    </w:p>
    <w:p w14:paraId="1A575755" w14:textId="43AFD737" w:rsidR="00741CDC" w:rsidRPr="00A261E2" w:rsidRDefault="005448E9"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lang w:val="uz-Cyrl-UZ"/>
        </w:rPr>
        <w:t>Ј</w:t>
      </w:r>
      <w:r w:rsidR="00741CDC" w:rsidRPr="00A261E2">
        <w:rPr>
          <w:rFonts w:ascii="Times New Roman" w:hAnsi="Times New Roman" w:cs="Times New Roman"/>
          <w:b/>
          <w:sz w:val="24"/>
          <w:szCs w:val="24"/>
        </w:rPr>
        <w:t xml:space="preserve">единствена </w:t>
      </w:r>
      <w:r w:rsidR="008A6BD6" w:rsidRPr="00A261E2">
        <w:rPr>
          <w:rFonts w:ascii="Times New Roman" w:hAnsi="Times New Roman" w:cs="Times New Roman"/>
          <w:b/>
          <w:sz w:val="24"/>
          <w:szCs w:val="24"/>
        </w:rPr>
        <w:t>информационо-</w:t>
      </w:r>
      <w:r w:rsidR="00741CDC" w:rsidRPr="00A261E2">
        <w:rPr>
          <w:rFonts w:ascii="Times New Roman" w:hAnsi="Times New Roman" w:cs="Times New Roman"/>
          <w:b/>
          <w:sz w:val="24"/>
          <w:szCs w:val="24"/>
        </w:rPr>
        <w:t>комуникациона мрежа органа</w:t>
      </w:r>
      <w:r w:rsidR="007D06D0" w:rsidRPr="00A261E2">
        <w:rPr>
          <w:rFonts w:ascii="Times New Roman" w:hAnsi="Times New Roman" w:cs="Times New Roman"/>
          <w:b/>
          <w:sz w:val="24"/>
          <w:szCs w:val="24"/>
        </w:rPr>
        <w:t xml:space="preserve"> </w:t>
      </w:r>
      <w:r w:rsidR="007D06D0" w:rsidRPr="00A261E2">
        <w:rPr>
          <w:rFonts w:ascii="Times New Roman" w:hAnsi="Times New Roman" w:cs="Times New Roman"/>
          <w:sz w:val="24"/>
          <w:szCs w:val="24"/>
        </w:rPr>
        <w:t>којом управља надлежни орган</w:t>
      </w:r>
      <w:r w:rsidR="00741CDC" w:rsidRPr="00A261E2">
        <w:rPr>
          <w:rFonts w:ascii="Times New Roman" w:hAnsi="Times New Roman" w:cs="Times New Roman"/>
          <w:sz w:val="24"/>
          <w:szCs w:val="24"/>
        </w:rPr>
        <w:t xml:space="preserve"> је информационо</w:t>
      </w:r>
      <w:r w:rsidR="008A6BD6" w:rsidRPr="00A261E2">
        <w:rPr>
          <w:rFonts w:ascii="Times New Roman" w:hAnsi="Times New Roman" w:cs="Times New Roman"/>
          <w:sz w:val="24"/>
          <w:szCs w:val="24"/>
        </w:rPr>
        <w:t>-</w:t>
      </w:r>
      <w:r w:rsidR="00741CDC" w:rsidRPr="00A261E2">
        <w:rPr>
          <w:rFonts w:ascii="Times New Roman" w:hAnsi="Times New Roman" w:cs="Times New Roman"/>
          <w:sz w:val="24"/>
          <w:szCs w:val="24"/>
        </w:rPr>
        <w:t>комуникациона мрежа која омогућава пренос података између органа;</w:t>
      </w:r>
    </w:p>
    <w:p w14:paraId="23BE20DC" w14:textId="7A93693A" w:rsidR="00741CDC" w:rsidRPr="00A261E2" w:rsidRDefault="005448E9"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lang w:val="uz-Cyrl-UZ"/>
        </w:rPr>
        <w:t>Ј</w:t>
      </w:r>
      <w:r w:rsidR="00741CDC" w:rsidRPr="00A261E2">
        <w:rPr>
          <w:rFonts w:ascii="Times New Roman" w:hAnsi="Times New Roman" w:cs="Times New Roman"/>
          <w:b/>
          <w:sz w:val="24"/>
          <w:szCs w:val="24"/>
          <w:lang w:val="uz-Cyrl-UZ"/>
        </w:rPr>
        <w:t xml:space="preserve">единствен елекронски сандучић </w:t>
      </w:r>
      <w:r w:rsidR="00741CDC" w:rsidRPr="00A261E2">
        <w:rPr>
          <w:rFonts w:ascii="Times New Roman" w:hAnsi="Times New Roman" w:cs="Times New Roman"/>
          <w:sz w:val="24"/>
          <w:szCs w:val="24"/>
          <w:lang w:val="uz-Cyrl-UZ"/>
        </w:rPr>
        <w:t xml:space="preserve">је електронски поштански сандучић </w:t>
      </w:r>
      <w:r w:rsidR="005166D5" w:rsidRPr="00A261E2">
        <w:rPr>
          <w:rFonts w:ascii="Times New Roman" w:hAnsi="Times New Roman" w:cs="Times New Roman"/>
          <w:sz w:val="24"/>
          <w:szCs w:val="24"/>
          <w:lang w:val="uz-Cyrl-UZ"/>
        </w:rPr>
        <w:t xml:space="preserve">корисника </w:t>
      </w:r>
      <w:r w:rsidR="00741CDC" w:rsidRPr="00A261E2">
        <w:rPr>
          <w:rFonts w:ascii="Times New Roman" w:hAnsi="Times New Roman" w:cs="Times New Roman"/>
          <w:sz w:val="24"/>
          <w:szCs w:val="24"/>
          <w:lang w:val="uz-Cyrl-UZ"/>
        </w:rPr>
        <w:t>за пријем свих електронских докумената</w:t>
      </w:r>
      <w:r w:rsidR="009D48D9" w:rsidRPr="00A261E2">
        <w:rPr>
          <w:rFonts w:ascii="Times New Roman" w:hAnsi="Times New Roman" w:cs="Times New Roman"/>
          <w:sz w:val="24"/>
          <w:szCs w:val="24"/>
          <w:lang w:val="uz-Cyrl-UZ"/>
        </w:rPr>
        <w:t xml:space="preserve"> у електронској управи</w:t>
      </w:r>
      <w:r w:rsidR="00741CDC" w:rsidRPr="00A261E2">
        <w:rPr>
          <w:rFonts w:ascii="Times New Roman" w:hAnsi="Times New Roman" w:cs="Times New Roman"/>
          <w:sz w:val="24"/>
          <w:szCs w:val="24"/>
          <w:lang w:val="uz-Cyrl-UZ"/>
        </w:rPr>
        <w:t>;</w:t>
      </w:r>
    </w:p>
    <w:p w14:paraId="15435CF2" w14:textId="69A21529" w:rsidR="00741CDC" w:rsidRPr="00A261E2" w:rsidRDefault="00741CDC" w:rsidP="0018481A">
      <w:pPr>
        <w:pStyle w:val="ListParagraph"/>
        <w:numPr>
          <w:ilvl w:val="0"/>
          <w:numId w:val="7"/>
        </w:numPr>
        <w:autoSpaceDE w:val="0"/>
        <w:autoSpaceDN w:val="0"/>
        <w:adjustRightInd w:val="0"/>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комуникација</w:t>
      </w:r>
      <w:r w:rsidRPr="00A261E2">
        <w:rPr>
          <w:rFonts w:ascii="Times New Roman" w:hAnsi="Times New Roman" w:cs="Times New Roman"/>
          <w:sz w:val="24"/>
          <w:szCs w:val="24"/>
        </w:rPr>
        <w:t xml:space="preserve"> је свака </w:t>
      </w:r>
      <w:r w:rsidR="00EB5613" w:rsidRPr="00A261E2">
        <w:rPr>
          <w:rFonts w:ascii="Times New Roman" w:hAnsi="Times New Roman" w:cs="Times New Roman"/>
          <w:sz w:val="24"/>
          <w:szCs w:val="24"/>
          <w:lang w:val="uz-Cyrl-UZ"/>
        </w:rPr>
        <w:t xml:space="preserve">размена </w:t>
      </w:r>
      <w:r w:rsidRPr="00A261E2">
        <w:rPr>
          <w:rFonts w:ascii="Times New Roman" w:hAnsi="Times New Roman" w:cs="Times New Roman"/>
          <w:sz w:val="24"/>
          <w:szCs w:val="24"/>
        </w:rPr>
        <w:t>информација или подат</w:t>
      </w:r>
      <w:r w:rsidR="00EB5613" w:rsidRPr="00A261E2">
        <w:rPr>
          <w:rFonts w:ascii="Times New Roman" w:hAnsi="Times New Roman" w:cs="Times New Roman"/>
          <w:sz w:val="24"/>
          <w:szCs w:val="24"/>
          <w:lang w:val="uz-Cyrl-UZ"/>
        </w:rPr>
        <w:t>ака</w:t>
      </w:r>
      <w:r w:rsidRPr="00A261E2">
        <w:rPr>
          <w:rFonts w:ascii="Times New Roman" w:hAnsi="Times New Roman" w:cs="Times New Roman"/>
          <w:sz w:val="24"/>
          <w:szCs w:val="24"/>
        </w:rPr>
        <w:t xml:space="preserve"> између ограниченог броја лица, физичких и пр</w:t>
      </w:r>
      <w:r w:rsidR="00EB5613" w:rsidRPr="00A261E2">
        <w:rPr>
          <w:rFonts w:ascii="Times New Roman" w:hAnsi="Times New Roman" w:cs="Times New Roman"/>
          <w:sz w:val="24"/>
          <w:szCs w:val="24"/>
          <w:lang w:val="uz-Cyrl-UZ"/>
        </w:rPr>
        <w:t>а</w:t>
      </w:r>
      <w:r w:rsidRPr="00A261E2">
        <w:rPr>
          <w:rFonts w:ascii="Times New Roman" w:hAnsi="Times New Roman" w:cs="Times New Roman"/>
          <w:sz w:val="24"/>
          <w:szCs w:val="24"/>
        </w:rPr>
        <w:t xml:space="preserve">вних, путем доступне </w:t>
      </w:r>
      <w:r w:rsidR="00EB5613" w:rsidRPr="00A261E2">
        <w:rPr>
          <w:rFonts w:ascii="Times New Roman" w:hAnsi="Times New Roman" w:cs="Times New Roman"/>
          <w:sz w:val="24"/>
          <w:szCs w:val="24"/>
          <w:lang w:val="uz-Cyrl-UZ"/>
        </w:rPr>
        <w:t>информационо-</w:t>
      </w:r>
      <w:r w:rsidRPr="00A261E2">
        <w:rPr>
          <w:rFonts w:ascii="Times New Roman" w:hAnsi="Times New Roman" w:cs="Times New Roman"/>
          <w:sz w:val="24"/>
          <w:szCs w:val="24"/>
        </w:rPr>
        <w:t>комуникационе мреже;</w:t>
      </w:r>
    </w:p>
    <w:p w14:paraId="20FBDDF2" w14:textId="0C46AA44" w:rsidR="00444AEC" w:rsidRPr="00A261E2" w:rsidRDefault="00444AEC" w:rsidP="0018481A">
      <w:pPr>
        <w:pStyle w:val="ListParagraph"/>
        <w:numPr>
          <w:ilvl w:val="0"/>
          <w:numId w:val="7"/>
        </w:numPr>
        <w:autoSpaceDE w:val="0"/>
        <w:autoSpaceDN w:val="0"/>
        <w:adjustRightInd w:val="0"/>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lang w:val="uz-Cyrl-UZ"/>
        </w:rPr>
        <w:t xml:space="preserve">корисник </w:t>
      </w:r>
      <w:r w:rsidRPr="00A261E2">
        <w:rPr>
          <w:rFonts w:ascii="Times New Roman" w:hAnsi="Times New Roman" w:cs="Times New Roman"/>
          <w:sz w:val="24"/>
          <w:szCs w:val="24"/>
          <w:lang w:val="uz-Cyrl-UZ"/>
        </w:rPr>
        <w:t xml:space="preserve">је </w:t>
      </w:r>
      <w:r w:rsidR="00EB5613" w:rsidRPr="00A261E2">
        <w:rPr>
          <w:rFonts w:ascii="Times New Roman" w:hAnsi="Times New Roman" w:cs="Times New Roman"/>
          <w:sz w:val="24"/>
          <w:szCs w:val="24"/>
          <w:lang w:val="uz-Cyrl-UZ"/>
        </w:rPr>
        <w:t xml:space="preserve">сваки </w:t>
      </w:r>
      <w:r w:rsidRPr="00A261E2">
        <w:rPr>
          <w:rFonts w:ascii="Times New Roman" w:hAnsi="Times New Roman" w:cs="Times New Roman"/>
          <w:sz w:val="24"/>
          <w:szCs w:val="24"/>
          <w:lang w:val="uz-Cyrl-UZ"/>
        </w:rPr>
        <w:t>учесник у</w:t>
      </w:r>
      <w:r w:rsidRPr="00A261E2">
        <w:rPr>
          <w:rFonts w:ascii="Times New Roman" w:hAnsi="Times New Roman" w:cs="Times New Roman"/>
          <w:b/>
          <w:sz w:val="24"/>
          <w:szCs w:val="24"/>
          <w:lang w:val="uz-Cyrl-UZ"/>
        </w:rPr>
        <w:t xml:space="preserve"> </w:t>
      </w:r>
      <w:r w:rsidRPr="00A261E2">
        <w:rPr>
          <w:rFonts w:ascii="Times New Roman" w:hAnsi="Times New Roman" w:cs="Times New Roman"/>
          <w:sz w:val="24"/>
          <w:szCs w:val="24"/>
          <w:lang w:val="uz-Cyrl-UZ"/>
        </w:rPr>
        <w:t>електронској управи</w:t>
      </w:r>
      <w:r w:rsidR="00EB5613" w:rsidRPr="00A261E2">
        <w:rPr>
          <w:rFonts w:ascii="Times New Roman" w:hAnsi="Times New Roman" w:cs="Times New Roman"/>
          <w:sz w:val="24"/>
          <w:szCs w:val="24"/>
          <w:lang w:val="uz-Cyrl-UZ"/>
        </w:rPr>
        <w:t>;</w:t>
      </w:r>
    </w:p>
    <w:p w14:paraId="08AB0192" w14:textId="0E191BDC" w:rsidR="00C2007B" w:rsidRPr="00A261E2" w:rsidRDefault="00300C71" w:rsidP="0018481A">
      <w:pPr>
        <w:pStyle w:val="ListParagraph"/>
        <w:numPr>
          <w:ilvl w:val="0"/>
          <w:numId w:val="7"/>
        </w:numPr>
        <w:autoSpaceDE w:val="0"/>
        <w:autoSpaceDN w:val="0"/>
        <w:adjustRightInd w:val="0"/>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lang w:val="uz-Cyrl-UZ"/>
        </w:rPr>
        <w:t>корисник услуге</w:t>
      </w:r>
      <w:r w:rsidR="00C2007B" w:rsidRPr="00A261E2">
        <w:rPr>
          <w:rFonts w:ascii="Times New Roman" w:hAnsi="Times New Roman" w:cs="Times New Roman"/>
          <w:sz w:val="24"/>
          <w:szCs w:val="24"/>
          <w:lang w:val="uz-Cyrl-UZ"/>
        </w:rPr>
        <w:t xml:space="preserve"> </w:t>
      </w:r>
      <w:r w:rsidR="005963F5" w:rsidRPr="00A261E2">
        <w:rPr>
          <w:rFonts w:ascii="Times New Roman" w:hAnsi="Times New Roman" w:cs="Times New Roman"/>
          <w:b/>
          <w:sz w:val="24"/>
          <w:szCs w:val="24"/>
          <w:lang w:val="uz-Cyrl-UZ"/>
        </w:rPr>
        <w:t>електронске управе</w:t>
      </w:r>
      <w:r w:rsidR="005963F5" w:rsidRPr="00A261E2">
        <w:rPr>
          <w:rFonts w:ascii="Times New Roman" w:hAnsi="Times New Roman" w:cs="Times New Roman"/>
          <w:sz w:val="24"/>
          <w:szCs w:val="24"/>
          <w:lang w:val="uz-Cyrl-UZ"/>
        </w:rPr>
        <w:t xml:space="preserve"> </w:t>
      </w:r>
      <w:r w:rsidR="00C2007B" w:rsidRPr="00A261E2">
        <w:rPr>
          <w:rFonts w:ascii="Times New Roman" w:hAnsi="Times New Roman" w:cs="Times New Roman"/>
          <w:sz w:val="24"/>
          <w:szCs w:val="24"/>
          <w:lang w:val="uz-Cyrl-UZ"/>
        </w:rPr>
        <w:t>је физичко и правно лице о чијим правима, правним интересима и обавезама се одлучује  у електронској управи;</w:t>
      </w:r>
    </w:p>
    <w:p w14:paraId="54517692" w14:textId="06F0B774" w:rsidR="00741CDC" w:rsidRPr="00A261E2" w:rsidRDefault="00741CDC"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метапода</w:t>
      </w:r>
      <w:r w:rsidR="00E27E3B" w:rsidRPr="00A261E2">
        <w:rPr>
          <w:rFonts w:ascii="Times New Roman" w:hAnsi="Times New Roman" w:cs="Times New Roman"/>
          <w:b/>
          <w:sz w:val="24"/>
          <w:szCs w:val="24"/>
          <w:lang w:val="uz-Cyrl-UZ"/>
        </w:rPr>
        <w:t>ци</w:t>
      </w:r>
      <w:r w:rsidRPr="00A261E2">
        <w:rPr>
          <w:rFonts w:ascii="Times New Roman" w:hAnsi="Times New Roman" w:cs="Times New Roman"/>
          <w:sz w:val="24"/>
          <w:szCs w:val="24"/>
        </w:rPr>
        <w:t xml:space="preserve"> </w:t>
      </w:r>
      <w:r w:rsidR="00E27E3B" w:rsidRPr="00A261E2">
        <w:rPr>
          <w:rFonts w:ascii="Times New Roman" w:hAnsi="Times New Roman" w:cs="Times New Roman"/>
          <w:sz w:val="24"/>
          <w:szCs w:val="24"/>
          <w:lang w:val="uz-Cyrl-UZ"/>
        </w:rPr>
        <w:t>су</w:t>
      </w:r>
      <w:r w:rsidR="00EB5613" w:rsidRPr="00A261E2">
        <w:rPr>
          <w:rFonts w:ascii="Times New Roman" w:hAnsi="Times New Roman" w:cs="Times New Roman"/>
          <w:sz w:val="24"/>
          <w:szCs w:val="24"/>
          <w:lang w:val="uz-Cyrl-UZ"/>
        </w:rPr>
        <w:t xml:space="preserve"> </w:t>
      </w:r>
      <w:r w:rsidR="00E27E3B" w:rsidRPr="00A261E2">
        <w:rPr>
          <w:rFonts w:ascii="Times New Roman" w:hAnsi="Times New Roman" w:cs="Times New Roman"/>
          <w:sz w:val="24"/>
          <w:szCs w:val="24"/>
          <w:lang w:val="uz-Cyrl-UZ"/>
        </w:rPr>
        <w:t xml:space="preserve">структуирани подаци који </w:t>
      </w:r>
      <w:r w:rsidR="005015E9" w:rsidRPr="00A261E2">
        <w:rPr>
          <w:rFonts w:ascii="Times New Roman" w:hAnsi="Times New Roman" w:cs="Times New Roman"/>
          <w:sz w:val="24"/>
          <w:szCs w:val="24"/>
          <w:lang w:val="uz-Cyrl-UZ"/>
        </w:rPr>
        <w:t>описују</w:t>
      </w:r>
      <w:r w:rsidR="00E27E3B" w:rsidRPr="00A261E2">
        <w:rPr>
          <w:rFonts w:ascii="Times New Roman" w:hAnsi="Times New Roman" w:cs="Times New Roman"/>
          <w:sz w:val="24"/>
          <w:szCs w:val="24"/>
          <w:lang w:val="uz-Cyrl-UZ"/>
        </w:rPr>
        <w:t>, лоцирају и на други начин омогу</w:t>
      </w:r>
      <w:r w:rsidR="005015E9" w:rsidRPr="00A261E2">
        <w:rPr>
          <w:rFonts w:ascii="Times New Roman" w:hAnsi="Times New Roman" w:cs="Times New Roman"/>
          <w:sz w:val="24"/>
          <w:szCs w:val="24"/>
          <w:lang w:val="uz-Cyrl-UZ"/>
        </w:rPr>
        <w:t>ћавају</w:t>
      </w:r>
      <w:r w:rsidR="00E27E3B" w:rsidRPr="00A261E2">
        <w:rPr>
          <w:rFonts w:ascii="Times New Roman" w:hAnsi="Times New Roman" w:cs="Times New Roman"/>
          <w:sz w:val="24"/>
          <w:szCs w:val="24"/>
          <w:lang w:val="uz-Cyrl-UZ"/>
        </w:rPr>
        <w:t xml:space="preserve"> коришћење података</w:t>
      </w:r>
      <w:r w:rsidRPr="00A261E2">
        <w:rPr>
          <w:rFonts w:ascii="Times New Roman" w:hAnsi="Times New Roman" w:cs="Times New Roman"/>
          <w:sz w:val="24"/>
          <w:szCs w:val="24"/>
        </w:rPr>
        <w:t>;</w:t>
      </w:r>
    </w:p>
    <w:p w14:paraId="543EA3E4" w14:textId="13C9ECAF" w:rsidR="00741CDC" w:rsidRPr="00A261E2" w:rsidRDefault="00741CDC"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 xml:space="preserve">метарегистар </w:t>
      </w:r>
      <w:r w:rsidRPr="00A261E2">
        <w:rPr>
          <w:rFonts w:ascii="Times New Roman" w:hAnsi="Times New Roman" w:cs="Times New Roman"/>
          <w:sz w:val="24"/>
          <w:szCs w:val="24"/>
        </w:rPr>
        <w:t xml:space="preserve">је јединствен </w:t>
      </w:r>
      <w:r w:rsidR="00AC40E2" w:rsidRPr="00A261E2">
        <w:rPr>
          <w:rFonts w:ascii="Times New Roman" w:hAnsi="Times New Roman" w:cs="Times New Roman"/>
          <w:sz w:val="24"/>
          <w:szCs w:val="24"/>
          <w:lang w:val="uz-Cyrl-UZ"/>
        </w:rPr>
        <w:t xml:space="preserve">јавни </w:t>
      </w:r>
      <w:r w:rsidRPr="00A261E2">
        <w:rPr>
          <w:rFonts w:ascii="Times New Roman" w:hAnsi="Times New Roman" w:cs="Times New Roman"/>
          <w:sz w:val="24"/>
          <w:szCs w:val="24"/>
        </w:rPr>
        <w:t xml:space="preserve">електронски </w:t>
      </w:r>
      <w:r w:rsidR="0094717B" w:rsidRPr="00A261E2">
        <w:rPr>
          <w:rFonts w:ascii="Times New Roman" w:hAnsi="Times New Roman" w:cs="Times New Roman"/>
          <w:sz w:val="24"/>
          <w:szCs w:val="24"/>
          <w:lang w:val="uz-Cyrl-UZ"/>
        </w:rPr>
        <w:t xml:space="preserve">регистар </w:t>
      </w:r>
      <w:r w:rsidRPr="00A261E2">
        <w:rPr>
          <w:rFonts w:ascii="Times New Roman" w:hAnsi="Times New Roman" w:cs="Times New Roman"/>
          <w:sz w:val="24"/>
          <w:szCs w:val="24"/>
        </w:rPr>
        <w:t xml:space="preserve">о свим </w:t>
      </w:r>
      <w:r w:rsidR="00FD4097" w:rsidRPr="00A261E2">
        <w:rPr>
          <w:rFonts w:ascii="Times New Roman" w:hAnsi="Times New Roman" w:cs="Times New Roman"/>
          <w:sz w:val="24"/>
          <w:szCs w:val="24"/>
          <w:lang w:val="uz-Cyrl-UZ"/>
        </w:rPr>
        <w:t xml:space="preserve">електронским </w:t>
      </w:r>
      <w:r w:rsidRPr="00A261E2">
        <w:rPr>
          <w:rFonts w:ascii="Times New Roman" w:hAnsi="Times New Roman" w:cs="Times New Roman"/>
          <w:sz w:val="24"/>
          <w:szCs w:val="24"/>
        </w:rPr>
        <w:t>регистрима успостављеним у Републици Србији;</w:t>
      </w:r>
    </w:p>
    <w:p w14:paraId="70543F43" w14:textId="77777777" w:rsidR="00514ED2" w:rsidRPr="00A261E2" w:rsidRDefault="00514ED2" w:rsidP="0018481A">
      <w:pPr>
        <w:numPr>
          <w:ilvl w:val="0"/>
          <w:numId w:val="7"/>
        </w:numPr>
        <w:spacing w:after="0" w:line="240" w:lineRule="auto"/>
        <w:ind w:left="1134" w:hanging="425"/>
        <w:jc w:val="both"/>
      </w:pPr>
      <w:r w:rsidRPr="00A261E2">
        <w:rPr>
          <w:rFonts w:ascii="Times New Roman" w:eastAsia="Times New Roman" w:hAnsi="Times New Roman" w:cs="Times New Roman"/>
          <w:b/>
          <w:sz w:val="24"/>
          <w:szCs w:val="24"/>
        </w:rPr>
        <w:t>машински читљив облик</w:t>
      </w:r>
      <w:r w:rsidRPr="00A261E2">
        <w:rPr>
          <w:rFonts w:ascii="Times New Roman" w:eastAsia="Times New Roman" w:hAnsi="Times New Roman" w:cs="Times New Roman"/>
          <w:sz w:val="24"/>
          <w:szCs w:val="24"/>
        </w:rPr>
        <w:t xml:space="preserve"> је облик електронски меморисаног записа  структуриран тако да га програмска апликација може лако идентификовати, препознати и из њега издвојити одређене податке, укључујући појединачне податке и њихову унутрашњу структуру;</w:t>
      </w:r>
    </w:p>
    <w:p w14:paraId="79268075" w14:textId="0AF01FD1" w:rsidR="00741CDC" w:rsidRPr="00A261E2" w:rsidRDefault="00741CDC"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 xml:space="preserve">налог електронске поште овлашћеног службеног лица </w:t>
      </w:r>
      <w:r w:rsidR="001F5CC8" w:rsidRPr="00A261E2">
        <w:rPr>
          <w:rFonts w:ascii="Times New Roman" w:hAnsi="Times New Roman" w:cs="Times New Roman"/>
          <w:sz w:val="24"/>
          <w:szCs w:val="24"/>
          <w:lang w:val="uz-Cyrl-UZ"/>
        </w:rPr>
        <w:t>је додељена</w:t>
      </w:r>
      <w:r w:rsidRPr="00A261E2">
        <w:rPr>
          <w:rFonts w:ascii="Times New Roman" w:hAnsi="Times New Roman" w:cs="Times New Roman"/>
          <w:sz w:val="24"/>
          <w:szCs w:val="24"/>
        </w:rPr>
        <w:t xml:space="preserve"> електронск</w:t>
      </w:r>
      <w:r w:rsidR="001F5CC8" w:rsidRPr="00A261E2">
        <w:rPr>
          <w:rFonts w:ascii="Times New Roman" w:hAnsi="Times New Roman" w:cs="Times New Roman"/>
          <w:sz w:val="24"/>
          <w:szCs w:val="24"/>
          <w:lang w:val="uz-Cyrl-UZ"/>
        </w:rPr>
        <w:t>а</w:t>
      </w:r>
      <w:r w:rsidRPr="00A261E2">
        <w:rPr>
          <w:rFonts w:ascii="Times New Roman" w:hAnsi="Times New Roman" w:cs="Times New Roman"/>
          <w:sz w:val="24"/>
          <w:szCs w:val="24"/>
        </w:rPr>
        <w:t xml:space="preserve"> адрес</w:t>
      </w:r>
      <w:r w:rsidR="001F5CC8" w:rsidRPr="00A261E2">
        <w:rPr>
          <w:rFonts w:ascii="Times New Roman" w:hAnsi="Times New Roman" w:cs="Times New Roman"/>
          <w:sz w:val="24"/>
          <w:szCs w:val="24"/>
          <w:lang w:val="uz-Cyrl-UZ"/>
        </w:rPr>
        <w:t>а</w:t>
      </w:r>
      <w:r w:rsidRPr="00A261E2">
        <w:rPr>
          <w:rFonts w:ascii="Times New Roman" w:hAnsi="Times New Roman" w:cs="Times New Roman"/>
          <w:sz w:val="24"/>
          <w:szCs w:val="24"/>
        </w:rPr>
        <w:t xml:space="preserve"> </w:t>
      </w:r>
      <w:r w:rsidR="005846CE" w:rsidRPr="00A261E2">
        <w:rPr>
          <w:rFonts w:ascii="Times New Roman" w:hAnsi="Times New Roman" w:cs="Times New Roman"/>
          <w:sz w:val="24"/>
          <w:szCs w:val="24"/>
          <w:lang w:val="uz-Cyrl-UZ"/>
        </w:rPr>
        <w:t xml:space="preserve">помоћу које овлашћена службена лица електронски комуницирају </w:t>
      </w:r>
      <w:r w:rsidRPr="00A261E2">
        <w:rPr>
          <w:rFonts w:ascii="Times New Roman" w:hAnsi="Times New Roman" w:cs="Times New Roman"/>
          <w:sz w:val="24"/>
          <w:szCs w:val="24"/>
        </w:rPr>
        <w:t>на Јединственој рачунарској мрежи органа;</w:t>
      </w:r>
    </w:p>
    <w:p w14:paraId="09ED67A3" w14:textId="077A1DF3" w:rsidR="00741CDC" w:rsidRPr="00A261E2" w:rsidRDefault="00641328"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Портал</w:t>
      </w:r>
      <w:r w:rsidRPr="00A261E2">
        <w:rPr>
          <w:rFonts w:ascii="Times New Roman" w:hAnsi="Times New Roman" w:cs="Times New Roman"/>
          <w:b/>
          <w:sz w:val="24"/>
          <w:szCs w:val="24"/>
          <w:lang w:val="uz-Cyrl-UZ"/>
        </w:rPr>
        <w:t xml:space="preserve"> еУправе</w:t>
      </w:r>
      <w:r w:rsidRPr="00A261E2">
        <w:rPr>
          <w:rFonts w:ascii="Times New Roman" w:hAnsi="Times New Roman" w:cs="Times New Roman"/>
          <w:sz w:val="24"/>
          <w:szCs w:val="24"/>
          <w:lang w:val="uz-Cyrl-UZ"/>
        </w:rPr>
        <w:t xml:space="preserve"> је</w:t>
      </w:r>
      <w:r w:rsidRPr="00A261E2">
        <w:rPr>
          <w:rFonts w:ascii="Times New Roman" w:hAnsi="Times New Roman" w:cs="Times New Roman"/>
          <w:b/>
          <w:sz w:val="24"/>
          <w:szCs w:val="24"/>
        </w:rPr>
        <w:t xml:space="preserve"> </w:t>
      </w:r>
      <w:r w:rsidR="00741CDC" w:rsidRPr="00A261E2">
        <w:rPr>
          <w:rFonts w:ascii="Times New Roman" w:hAnsi="Times New Roman" w:cs="Times New Roman"/>
          <w:sz w:val="24"/>
          <w:szCs w:val="24"/>
        </w:rPr>
        <w:t xml:space="preserve">национални веб </w:t>
      </w:r>
      <w:r w:rsidRPr="00A261E2">
        <w:rPr>
          <w:rFonts w:ascii="Times New Roman" w:hAnsi="Times New Roman" w:cs="Times New Roman"/>
          <w:sz w:val="24"/>
          <w:szCs w:val="24"/>
          <w:lang w:val="uz-Cyrl-UZ"/>
        </w:rPr>
        <w:t>п</w:t>
      </w:r>
      <w:r w:rsidR="00741CDC" w:rsidRPr="00A261E2">
        <w:rPr>
          <w:rFonts w:ascii="Times New Roman" w:hAnsi="Times New Roman" w:cs="Times New Roman"/>
          <w:sz w:val="24"/>
          <w:szCs w:val="24"/>
        </w:rPr>
        <w:t>ортал еУправа</w:t>
      </w:r>
      <w:r w:rsidRPr="00A261E2">
        <w:rPr>
          <w:rFonts w:ascii="Times New Roman" w:hAnsi="Times New Roman" w:cs="Times New Roman"/>
          <w:sz w:val="24"/>
          <w:szCs w:val="24"/>
        </w:rPr>
        <w:t xml:space="preserve"> као</w:t>
      </w:r>
      <w:r w:rsidR="00741CDC" w:rsidRPr="00A261E2">
        <w:rPr>
          <w:rFonts w:ascii="Times New Roman" w:hAnsi="Times New Roman" w:cs="Times New Roman"/>
          <w:sz w:val="24"/>
          <w:szCs w:val="24"/>
        </w:rPr>
        <w:t xml:space="preserve"> јединствена приступна тачка </w:t>
      </w:r>
      <w:r w:rsidR="007A6100" w:rsidRPr="00A261E2">
        <w:rPr>
          <w:rFonts w:ascii="Times New Roman" w:hAnsi="Times New Roman" w:cs="Times New Roman"/>
          <w:sz w:val="24"/>
          <w:szCs w:val="24"/>
        </w:rPr>
        <w:t>електронск</w:t>
      </w:r>
      <w:r w:rsidR="007A6100" w:rsidRPr="00A261E2">
        <w:rPr>
          <w:rFonts w:ascii="Times New Roman" w:hAnsi="Times New Roman" w:cs="Times New Roman"/>
          <w:sz w:val="24"/>
          <w:szCs w:val="24"/>
          <w:lang w:val="uz-Cyrl-UZ"/>
        </w:rPr>
        <w:t>ој</w:t>
      </w:r>
      <w:r w:rsidR="007A6100" w:rsidRPr="00A261E2">
        <w:rPr>
          <w:rFonts w:ascii="Times New Roman" w:hAnsi="Times New Roman" w:cs="Times New Roman"/>
          <w:sz w:val="24"/>
          <w:szCs w:val="24"/>
        </w:rPr>
        <w:t xml:space="preserve"> у</w:t>
      </w:r>
      <w:r w:rsidR="007A6100" w:rsidRPr="00A261E2">
        <w:rPr>
          <w:rFonts w:ascii="Times New Roman" w:hAnsi="Times New Roman" w:cs="Times New Roman"/>
          <w:sz w:val="24"/>
          <w:szCs w:val="24"/>
          <w:lang w:val="uz-Cyrl-UZ"/>
        </w:rPr>
        <w:t>прави</w:t>
      </w:r>
      <w:r w:rsidR="007A6100" w:rsidRPr="00A261E2">
        <w:rPr>
          <w:rFonts w:ascii="Times New Roman" w:hAnsi="Times New Roman" w:cs="Times New Roman"/>
          <w:sz w:val="24"/>
          <w:szCs w:val="24"/>
        </w:rPr>
        <w:t xml:space="preserve"> </w:t>
      </w:r>
      <w:r w:rsidR="00741CDC" w:rsidRPr="00A261E2">
        <w:rPr>
          <w:rFonts w:ascii="Times New Roman" w:hAnsi="Times New Roman" w:cs="Times New Roman"/>
          <w:sz w:val="24"/>
          <w:szCs w:val="24"/>
        </w:rPr>
        <w:t>органа;</w:t>
      </w:r>
    </w:p>
    <w:p w14:paraId="73AD9CD9" w14:textId="13239EC4" w:rsidR="00741CDC" w:rsidRPr="00A261E2" w:rsidRDefault="00741CDC"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lang w:val="uz-Cyrl-UZ"/>
        </w:rPr>
        <w:t xml:space="preserve">опрема </w:t>
      </w:r>
      <w:r w:rsidRPr="00A261E2">
        <w:rPr>
          <w:rFonts w:ascii="Times New Roman" w:hAnsi="Times New Roman" w:cs="Times New Roman"/>
          <w:sz w:val="24"/>
          <w:szCs w:val="24"/>
          <w:lang w:val="uz-Cyrl-UZ"/>
        </w:rPr>
        <w:t xml:space="preserve">је хардвер који се користи у </w:t>
      </w:r>
      <w:r w:rsidR="007A6100" w:rsidRPr="00A261E2">
        <w:rPr>
          <w:rFonts w:ascii="Times New Roman" w:hAnsi="Times New Roman" w:cs="Times New Roman"/>
          <w:sz w:val="24"/>
          <w:szCs w:val="24"/>
        </w:rPr>
        <w:t>електронск</w:t>
      </w:r>
      <w:r w:rsidR="007A6100" w:rsidRPr="00A261E2">
        <w:rPr>
          <w:rFonts w:ascii="Times New Roman" w:hAnsi="Times New Roman" w:cs="Times New Roman"/>
          <w:sz w:val="24"/>
          <w:szCs w:val="24"/>
          <w:lang w:val="uz-Cyrl-UZ"/>
        </w:rPr>
        <w:t>ој</w:t>
      </w:r>
      <w:r w:rsidR="007A6100" w:rsidRPr="00A261E2">
        <w:rPr>
          <w:rFonts w:ascii="Times New Roman" w:hAnsi="Times New Roman" w:cs="Times New Roman"/>
          <w:sz w:val="24"/>
          <w:szCs w:val="24"/>
        </w:rPr>
        <w:t xml:space="preserve"> у</w:t>
      </w:r>
      <w:r w:rsidR="007A6100" w:rsidRPr="00A261E2">
        <w:rPr>
          <w:rFonts w:ascii="Times New Roman" w:hAnsi="Times New Roman" w:cs="Times New Roman"/>
          <w:sz w:val="24"/>
          <w:szCs w:val="24"/>
          <w:lang w:val="uz-Cyrl-UZ"/>
        </w:rPr>
        <w:t>прави</w:t>
      </w:r>
      <w:r w:rsidRPr="00A261E2">
        <w:rPr>
          <w:rFonts w:ascii="Times New Roman" w:hAnsi="Times New Roman" w:cs="Times New Roman"/>
          <w:sz w:val="24"/>
          <w:szCs w:val="24"/>
          <w:lang w:val="uz-Cyrl-UZ"/>
        </w:rPr>
        <w:t>;</w:t>
      </w:r>
    </w:p>
    <w:p w14:paraId="6F729E03" w14:textId="3BA33E94" w:rsidR="00514ED2" w:rsidRPr="00A261E2" w:rsidRDefault="00514ED2" w:rsidP="0018481A">
      <w:pPr>
        <w:numPr>
          <w:ilvl w:val="0"/>
          <w:numId w:val="7"/>
        </w:numPr>
        <w:spacing w:after="0" w:line="240" w:lineRule="auto"/>
        <w:ind w:left="1134" w:hanging="425"/>
        <w:jc w:val="both"/>
      </w:pPr>
      <w:r w:rsidRPr="00A261E2">
        <w:rPr>
          <w:rFonts w:ascii="Times New Roman" w:eastAsia="Times New Roman" w:hAnsi="Times New Roman" w:cs="Times New Roman"/>
          <w:b/>
          <w:sz w:val="24"/>
          <w:szCs w:val="24"/>
        </w:rPr>
        <w:t>отворени облик</w:t>
      </w:r>
      <w:r w:rsidRPr="00A261E2">
        <w:rPr>
          <w:rFonts w:ascii="Times New Roman" w:eastAsia="Times New Roman" w:hAnsi="Times New Roman" w:cs="Times New Roman"/>
          <w:sz w:val="24"/>
          <w:szCs w:val="24"/>
        </w:rPr>
        <w:t xml:space="preserve"> је облик</w:t>
      </w:r>
      <w:r w:rsidR="000C21A1" w:rsidRPr="00A261E2">
        <w:rPr>
          <w:rFonts w:ascii="Times New Roman" w:eastAsia="Times New Roman" w:hAnsi="Times New Roman" w:cs="Times New Roman"/>
          <w:sz w:val="24"/>
          <w:szCs w:val="24"/>
        </w:rPr>
        <w:t xml:space="preserve"> електронски меморисаног записа</w:t>
      </w:r>
      <w:r w:rsidRPr="00A261E2">
        <w:rPr>
          <w:rFonts w:ascii="Times New Roman" w:eastAsia="Times New Roman" w:hAnsi="Times New Roman" w:cs="Times New Roman"/>
          <w:sz w:val="24"/>
          <w:szCs w:val="24"/>
        </w:rPr>
        <w:t xml:space="preserve"> који има својство независности од платформе на којој је настала и која је доступна јавности без ограничења која би могле спречити поновну употребу;</w:t>
      </w:r>
    </w:p>
    <w:p w14:paraId="6203F59F" w14:textId="77777777" w:rsidR="00514ED2" w:rsidRPr="00A261E2" w:rsidRDefault="00514ED2"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eastAsia="Times New Roman" w:hAnsi="Times New Roman" w:cs="Times New Roman"/>
          <w:b/>
          <w:sz w:val="24"/>
          <w:szCs w:val="24"/>
        </w:rPr>
        <w:t xml:space="preserve">отворени подаци </w:t>
      </w:r>
      <w:r w:rsidRPr="00A261E2">
        <w:rPr>
          <w:rFonts w:ascii="Times New Roman" w:eastAsia="Times New Roman" w:hAnsi="Times New Roman" w:cs="Times New Roman"/>
          <w:sz w:val="24"/>
          <w:szCs w:val="24"/>
        </w:rPr>
        <w:t>су подаци који су доступни за поновну употребу, заједно са метаподацима, у машински  читљивом и отвореном облику;</w:t>
      </w:r>
    </w:p>
    <w:p w14:paraId="0FDCDC5D" w14:textId="43982391" w:rsidR="00741CDC" w:rsidRPr="00A261E2" w:rsidRDefault="00741CDC"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lastRenderedPageBreak/>
        <w:t xml:space="preserve">податак </w:t>
      </w:r>
      <w:r w:rsidRPr="00A261E2">
        <w:rPr>
          <w:rFonts w:ascii="Times New Roman" w:hAnsi="Times New Roman" w:cs="Times New Roman"/>
          <w:sz w:val="24"/>
          <w:szCs w:val="24"/>
        </w:rPr>
        <w:t>је електронски меморисан запис о одређеној чињеници од значаја з</w:t>
      </w:r>
      <w:r w:rsidR="00A16201" w:rsidRPr="00A261E2">
        <w:rPr>
          <w:rFonts w:ascii="Times New Roman" w:hAnsi="Times New Roman" w:cs="Times New Roman"/>
          <w:sz w:val="24"/>
          <w:szCs w:val="24"/>
        </w:rPr>
        <w:t>а електронско управно поступање</w:t>
      </w:r>
      <w:r w:rsidRPr="00A261E2">
        <w:rPr>
          <w:rFonts w:ascii="Times New Roman" w:hAnsi="Times New Roman" w:cs="Times New Roman"/>
          <w:sz w:val="24"/>
          <w:szCs w:val="24"/>
        </w:rPr>
        <w:t xml:space="preserve"> и електронске комуникације који је садржан у електронском документу, регистру и/или бази података;</w:t>
      </w:r>
    </w:p>
    <w:p w14:paraId="35DD62BA" w14:textId="77777777" w:rsidR="00514ED2" w:rsidRPr="00A261E2" w:rsidRDefault="00514ED2" w:rsidP="0018481A">
      <w:pPr>
        <w:numPr>
          <w:ilvl w:val="0"/>
          <w:numId w:val="7"/>
        </w:numPr>
        <w:spacing w:after="0" w:line="240" w:lineRule="auto"/>
        <w:ind w:left="1134" w:hanging="425"/>
        <w:jc w:val="both"/>
      </w:pPr>
      <w:r w:rsidRPr="00A261E2">
        <w:rPr>
          <w:rFonts w:ascii="Times New Roman" w:eastAsia="Times New Roman" w:hAnsi="Times New Roman" w:cs="Times New Roman"/>
          <w:b/>
          <w:sz w:val="24"/>
          <w:szCs w:val="24"/>
        </w:rPr>
        <w:t xml:space="preserve">поновна употреба </w:t>
      </w:r>
      <w:r w:rsidRPr="00A261E2">
        <w:rPr>
          <w:rFonts w:ascii="Times New Roman" w:eastAsia="Times New Roman" w:hAnsi="Times New Roman" w:cs="Times New Roman"/>
          <w:sz w:val="24"/>
          <w:szCs w:val="24"/>
        </w:rPr>
        <w:t>је коришћење отворених података и/или докумената органа од стране физичких или правних лица за комерцијалне и некомерцијалне сврхе другачије од првобитне за коју су били израђени;</w:t>
      </w:r>
    </w:p>
    <w:p w14:paraId="11B06DA6" w14:textId="3EEDD65B" w:rsidR="00741CDC" w:rsidRPr="00A261E2" w:rsidRDefault="00514ED2"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bookmarkStart w:id="13" w:name="_4d34og8" w:colFirst="0" w:colLast="0"/>
      <w:bookmarkEnd w:id="13"/>
      <w:r w:rsidRPr="00A261E2">
        <w:rPr>
          <w:rFonts w:ascii="Times New Roman" w:eastAsia="Times New Roman" w:hAnsi="Times New Roman" w:cs="Times New Roman"/>
          <w:b/>
          <w:sz w:val="24"/>
          <w:szCs w:val="24"/>
        </w:rPr>
        <w:t>Портал отворених података</w:t>
      </w:r>
      <w:r w:rsidRPr="00A261E2">
        <w:rPr>
          <w:rFonts w:ascii="Times New Roman" w:eastAsia="Times New Roman" w:hAnsi="Times New Roman" w:cs="Times New Roman"/>
          <w:sz w:val="24"/>
          <w:szCs w:val="24"/>
        </w:rPr>
        <w:t xml:space="preserve"> је збирка отворених података која служи за прикупљање, категоризацију и дистрибуцију отворених података у поседу органа и омогућава њихово лакше претраживање и поновну употребу</w:t>
      </w:r>
      <w:r w:rsidR="00741CDC" w:rsidRPr="00A261E2">
        <w:rPr>
          <w:rFonts w:ascii="Times New Roman" w:hAnsi="Times New Roman" w:cs="Times New Roman"/>
          <w:sz w:val="24"/>
          <w:szCs w:val="24"/>
          <w:lang w:val="uz-Cyrl-UZ"/>
        </w:rPr>
        <w:t>;</w:t>
      </w:r>
    </w:p>
    <w:p w14:paraId="386B3745" w14:textId="38EB2361" w:rsidR="00741CDC" w:rsidRPr="00A261E2" w:rsidRDefault="002604A8" w:rsidP="0018481A">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расположивост подат</w:t>
      </w:r>
      <w:r w:rsidR="00741CDC" w:rsidRPr="00A261E2">
        <w:rPr>
          <w:rFonts w:ascii="Times New Roman" w:hAnsi="Times New Roman" w:cs="Times New Roman"/>
          <w:b/>
          <w:sz w:val="24"/>
          <w:szCs w:val="24"/>
        </w:rPr>
        <w:t xml:space="preserve">ка </w:t>
      </w:r>
      <w:r w:rsidR="00741CDC" w:rsidRPr="00A261E2">
        <w:rPr>
          <w:rFonts w:ascii="Times New Roman" w:hAnsi="Times New Roman" w:cs="Times New Roman"/>
          <w:sz w:val="24"/>
          <w:szCs w:val="24"/>
        </w:rPr>
        <w:t>је својство које значи да је податак доступан у електронском облику и употребљив на захтев овлашћеног лица;</w:t>
      </w:r>
    </w:p>
    <w:p w14:paraId="51CB5C4B" w14:textId="77777777" w:rsidR="00D30771" w:rsidRPr="00A261E2" w:rsidRDefault="00D30771" w:rsidP="00D30771">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 xml:space="preserve">регистар </w:t>
      </w:r>
      <w:r w:rsidRPr="00A261E2">
        <w:rPr>
          <w:rFonts w:ascii="Times New Roman" w:hAnsi="Times New Roman" w:cs="Times New Roman"/>
          <w:sz w:val="24"/>
          <w:szCs w:val="24"/>
        </w:rPr>
        <w:t>је јединствен централизован скуп евиденција у електронском облику;</w:t>
      </w:r>
    </w:p>
    <w:p w14:paraId="000B7D6F" w14:textId="360E65F8" w:rsidR="00137BF0" w:rsidRPr="00137BF0" w:rsidRDefault="00741CDC" w:rsidP="00137BF0">
      <w:pPr>
        <w:pStyle w:val="ListParagraph"/>
        <w:numPr>
          <w:ilvl w:val="0"/>
          <w:numId w:val="7"/>
        </w:numPr>
        <w:autoSpaceDE w:val="0"/>
        <w:autoSpaceDN w:val="0"/>
        <w:adjustRightInd w:val="0"/>
        <w:spacing w:after="0" w:line="240" w:lineRule="auto"/>
        <w:ind w:left="1134" w:hanging="425"/>
        <w:contextualSpacing w:val="0"/>
        <w:jc w:val="both"/>
        <w:rPr>
          <w:rFonts w:ascii="Times New Roman" w:eastAsia="SimSun" w:hAnsi="Times New Roman" w:cs="Times New Roman"/>
          <w:color w:val="FF0000"/>
          <w:sz w:val="24"/>
          <w:szCs w:val="24"/>
          <w:lang w:eastAsia="zh-CN"/>
        </w:rPr>
      </w:pPr>
      <w:r w:rsidRPr="00A261E2">
        <w:rPr>
          <w:rFonts w:ascii="Times New Roman" w:hAnsi="Times New Roman" w:cs="Times New Roman"/>
          <w:b/>
          <w:sz w:val="24"/>
          <w:szCs w:val="24"/>
          <w:lang w:val="uz-Cyrl-UZ"/>
        </w:rPr>
        <w:t>С</w:t>
      </w:r>
      <w:r w:rsidRPr="00A261E2">
        <w:rPr>
          <w:rFonts w:ascii="Times New Roman" w:hAnsi="Times New Roman" w:cs="Times New Roman"/>
          <w:b/>
          <w:sz w:val="24"/>
          <w:szCs w:val="24"/>
        </w:rPr>
        <w:t xml:space="preserve">ервисна магистрала органа </w:t>
      </w:r>
      <w:r w:rsidRPr="00A261E2">
        <w:rPr>
          <w:rFonts w:ascii="Times New Roman" w:hAnsi="Times New Roman" w:cs="Times New Roman"/>
          <w:sz w:val="24"/>
          <w:szCs w:val="24"/>
        </w:rPr>
        <w:t xml:space="preserve">је централизована </w:t>
      </w:r>
      <w:r w:rsidR="002604A8" w:rsidRPr="00A261E2">
        <w:rPr>
          <w:rFonts w:ascii="Times New Roman" w:hAnsi="Times New Roman" w:cs="Times New Roman"/>
          <w:sz w:val="24"/>
          <w:szCs w:val="24"/>
          <w:lang w:val="uz-Cyrl-UZ"/>
        </w:rPr>
        <w:t xml:space="preserve">софтверско-хардверска </w:t>
      </w:r>
      <w:r w:rsidRPr="00A261E2">
        <w:rPr>
          <w:rFonts w:ascii="Times New Roman" w:hAnsi="Times New Roman" w:cs="Times New Roman"/>
          <w:sz w:val="24"/>
          <w:szCs w:val="24"/>
        </w:rPr>
        <w:t>платформа за интеграцију и управљање електронским услугама органа</w:t>
      </w:r>
      <w:r w:rsidRPr="00A261E2">
        <w:rPr>
          <w:rFonts w:ascii="Times New Roman" w:hAnsi="Times New Roman" w:cs="Times New Roman"/>
          <w:sz w:val="24"/>
          <w:szCs w:val="24"/>
          <w:lang w:val="uz-Cyrl-UZ"/>
        </w:rPr>
        <w:t>;</w:t>
      </w:r>
    </w:p>
    <w:p w14:paraId="38C9C397" w14:textId="3450E9D2" w:rsidR="009A677B" w:rsidRPr="00137BF0" w:rsidRDefault="00741CDC" w:rsidP="009A677B">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lang w:val="uz-Cyrl-UZ"/>
        </w:rPr>
        <w:t xml:space="preserve">услуга </w:t>
      </w:r>
      <w:r w:rsidRPr="00A261E2">
        <w:rPr>
          <w:rFonts w:ascii="Times New Roman" w:hAnsi="Times New Roman" w:cs="Times New Roman"/>
          <w:b/>
          <w:sz w:val="24"/>
          <w:szCs w:val="24"/>
        </w:rPr>
        <w:t>електронск</w:t>
      </w:r>
      <w:r w:rsidRPr="00A261E2">
        <w:rPr>
          <w:rFonts w:ascii="Times New Roman" w:hAnsi="Times New Roman" w:cs="Times New Roman"/>
          <w:b/>
          <w:sz w:val="24"/>
          <w:szCs w:val="24"/>
          <w:lang w:val="uz-Cyrl-UZ"/>
        </w:rPr>
        <w:t>е управе</w:t>
      </w:r>
      <w:r w:rsidRPr="00A261E2">
        <w:rPr>
          <w:rFonts w:ascii="Times New Roman" w:hAnsi="Times New Roman" w:cs="Times New Roman"/>
          <w:b/>
          <w:sz w:val="24"/>
          <w:szCs w:val="24"/>
        </w:rPr>
        <w:t xml:space="preserve"> </w:t>
      </w:r>
      <w:r w:rsidRPr="00A261E2">
        <w:rPr>
          <w:rFonts w:ascii="Times New Roman" w:hAnsi="Times New Roman" w:cs="Times New Roman"/>
          <w:sz w:val="24"/>
          <w:szCs w:val="24"/>
        </w:rPr>
        <w:t>ј</w:t>
      </w:r>
      <w:r w:rsidR="00A16201" w:rsidRPr="00A261E2">
        <w:rPr>
          <w:rFonts w:ascii="Times New Roman" w:hAnsi="Times New Roman" w:cs="Times New Roman"/>
          <w:sz w:val="24"/>
          <w:szCs w:val="24"/>
        </w:rPr>
        <w:t>е електронско управно поступање</w:t>
      </w:r>
      <w:r w:rsidRPr="00A261E2">
        <w:rPr>
          <w:rFonts w:ascii="Times New Roman" w:hAnsi="Times New Roman" w:cs="Times New Roman"/>
          <w:sz w:val="24"/>
          <w:szCs w:val="24"/>
        </w:rPr>
        <w:t xml:space="preserve"> и ел</w:t>
      </w:r>
      <w:r w:rsidR="001C6688" w:rsidRPr="00A261E2">
        <w:rPr>
          <w:rFonts w:ascii="Times New Roman" w:hAnsi="Times New Roman" w:cs="Times New Roman"/>
          <w:sz w:val="24"/>
          <w:szCs w:val="24"/>
          <w:lang w:val="uz-Cyrl-UZ"/>
        </w:rPr>
        <w:t>е</w:t>
      </w:r>
      <w:r w:rsidRPr="00A261E2">
        <w:rPr>
          <w:rFonts w:ascii="Times New Roman" w:hAnsi="Times New Roman" w:cs="Times New Roman"/>
          <w:sz w:val="24"/>
          <w:szCs w:val="24"/>
        </w:rPr>
        <w:t>ктронско комуницирање корисни</w:t>
      </w:r>
      <w:r w:rsidR="002604A8" w:rsidRPr="00A261E2">
        <w:rPr>
          <w:rFonts w:ascii="Times New Roman" w:hAnsi="Times New Roman" w:cs="Times New Roman"/>
          <w:sz w:val="24"/>
          <w:szCs w:val="24"/>
          <w:lang w:val="uz-Cyrl-UZ"/>
        </w:rPr>
        <w:t>к</w:t>
      </w:r>
      <w:r w:rsidR="001C6688" w:rsidRPr="00A261E2">
        <w:rPr>
          <w:rFonts w:ascii="Times New Roman" w:hAnsi="Times New Roman" w:cs="Times New Roman"/>
          <w:sz w:val="24"/>
          <w:szCs w:val="24"/>
          <w:lang w:val="uz-Cyrl-UZ"/>
        </w:rPr>
        <w:t>а</w:t>
      </w:r>
      <w:r w:rsidR="009A677B" w:rsidRPr="00A261E2">
        <w:rPr>
          <w:rFonts w:ascii="Times New Roman" w:hAnsi="Times New Roman" w:cs="Times New Roman"/>
          <w:sz w:val="24"/>
          <w:szCs w:val="24"/>
          <w:lang w:val="uz-Cyrl-UZ"/>
        </w:rPr>
        <w:t>;</w:t>
      </w:r>
    </w:p>
    <w:p w14:paraId="616ABC6D" w14:textId="6E991098" w:rsidR="00137BF0" w:rsidRPr="00566C35" w:rsidRDefault="00137BF0" w:rsidP="009A677B">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566C35">
        <w:rPr>
          <w:rFonts w:ascii="Times New Roman" w:hAnsi="Times New Roman" w:cs="Times New Roman"/>
          <w:b/>
          <w:sz w:val="24"/>
          <w:szCs w:val="24"/>
          <w:lang w:val="uz-Cyrl-UZ"/>
        </w:rPr>
        <w:t xml:space="preserve">ЦЕРТ </w:t>
      </w:r>
      <w:r w:rsidRPr="00566C35">
        <w:rPr>
          <w:rFonts w:ascii="Times New Roman" w:hAnsi="Times New Roman" w:cs="Times New Roman"/>
          <w:sz w:val="24"/>
          <w:szCs w:val="24"/>
          <w:lang w:val="uz-Cyrl-UZ"/>
        </w:rPr>
        <w:t xml:space="preserve">је </w:t>
      </w:r>
      <w:r w:rsidRPr="00566C35">
        <w:rPr>
          <w:rFonts w:ascii="Times New Roman" w:hAnsi="Times New Roman" w:cs="Times New Roman"/>
          <w:sz w:val="24"/>
          <w:szCs w:val="24"/>
        </w:rPr>
        <w:t>центар за безбедност информационо-комуникационих система;</w:t>
      </w:r>
    </w:p>
    <w:p w14:paraId="61C44699" w14:textId="7C1FF134" w:rsidR="00741CDC" w:rsidRPr="00A261E2" w:rsidRDefault="009A677B" w:rsidP="009A677B">
      <w:pPr>
        <w:pStyle w:val="ListParagraph"/>
        <w:numPr>
          <w:ilvl w:val="0"/>
          <w:numId w:val="7"/>
        </w:numPr>
        <w:spacing w:after="0" w:line="240" w:lineRule="auto"/>
        <w:ind w:left="1134" w:hanging="425"/>
        <w:contextualSpacing w:val="0"/>
        <w:jc w:val="both"/>
        <w:rPr>
          <w:rFonts w:ascii="Times New Roman" w:hAnsi="Times New Roman" w:cs="Times New Roman"/>
          <w:sz w:val="24"/>
          <w:szCs w:val="24"/>
        </w:rPr>
      </w:pPr>
      <w:r w:rsidRPr="00A261E2">
        <w:rPr>
          <w:rFonts w:ascii="Times New Roman" w:hAnsi="Times New Roman" w:cs="Times New Roman"/>
          <w:b/>
          <w:sz w:val="24"/>
          <w:szCs w:val="24"/>
        </w:rPr>
        <w:t>шифарник</w:t>
      </w:r>
      <w:r w:rsidRPr="00A261E2">
        <w:rPr>
          <w:rFonts w:ascii="Times New Roman" w:hAnsi="Times New Roman" w:cs="Times New Roman"/>
          <w:sz w:val="24"/>
          <w:szCs w:val="24"/>
        </w:rPr>
        <w:t xml:space="preserve"> је скуп ознака којим се на јединствен начин идентификује податак који се користи у електронској управи.</w:t>
      </w:r>
    </w:p>
    <w:p w14:paraId="2BCE1DA4" w14:textId="77777777" w:rsidR="00741CDC" w:rsidRPr="00A261E2" w:rsidRDefault="00741CDC" w:rsidP="009A677B">
      <w:pPr>
        <w:pStyle w:val="Heading5"/>
        <w:spacing w:before="240" w:after="120" w:line="240" w:lineRule="auto"/>
        <w:jc w:val="center"/>
        <w:rPr>
          <w:rFonts w:ascii="Times New Roman" w:hAnsi="Times New Roman" w:cs="Times New Roman"/>
          <w:color w:val="auto"/>
          <w:sz w:val="24"/>
          <w:szCs w:val="24"/>
        </w:rPr>
      </w:pPr>
      <w:bookmarkStart w:id="14" w:name="_Toc445123391"/>
      <w:bookmarkStart w:id="15" w:name="_Toc437287168"/>
      <w:r w:rsidRPr="00A261E2">
        <w:rPr>
          <w:rFonts w:ascii="Times New Roman" w:hAnsi="Times New Roman" w:cs="Times New Roman"/>
          <w:color w:val="auto"/>
          <w:sz w:val="24"/>
          <w:szCs w:val="24"/>
        </w:rPr>
        <w:t>Начело отворености</w:t>
      </w:r>
    </w:p>
    <w:p w14:paraId="1D53E111" w14:textId="77777777"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5.</w:t>
      </w:r>
    </w:p>
    <w:p w14:paraId="04860A01" w14:textId="77777777" w:rsidR="00434D9E" w:rsidRPr="00A261E2" w:rsidRDefault="00434D9E" w:rsidP="00434D9E">
      <w:pPr>
        <w:spacing w:after="0" w:line="240" w:lineRule="auto"/>
        <w:ind w:firstLine="709"/>
        <w:jc w:val="both"/>
        <w:textAlignment w:val="top"/>
        <w:rPr>
          <w:rFonts w:ascii="Times New Roman" w:hAnsi="Times New Roman" w:cs="Times New Roman"/>
          <w:color w:val="000000"/>
          <w:sz w:val="24"/>
          <w:szCs w:val="24"/>
          <w:lang w:val="sr-Cyrl-CS"/>
        </w:rPr>
      </w:pPr>
      <w:r w:rsidRPr="00A261E2">
        <w:rPr>
          <w:rFonts w:ascii="Times New Roman" w:hAnsi="Times New Roman" w:cs="Times New Roman"/>
          <w:color w:val="000000"/>
          <w:sz w:val="24"/>
          <w:szCs w:val="24"/>
          <w:lang w:val="sr-Cyrl-CS"/>
        </w:rPr>
        <w:t>Органи могу да објављују све податке које прикупљају и обрађују као отворенe податке, у складу са законом.</w:t>
      </w:r>
    </w:p>
    <w:p w14:paraId="4F77B9E1" w14:textId="77777777" w:rsidR="00741CDC" w:rsidRPr="00A261E2" w:rsidRDefault="00741CDC" w:rsidP="008141B2">
      <w:pPr>
        <w:pStyle w:val="Heading5"/>
        <w:spacing w:before="240" w:after="120" w:line="240" w:lineRule="auto"/>
        <w:jc w:val="center"/>
        <w:rPr>
          <w:rFonts w:ascii="Times New Roman" w:hAnsi="Times New Roman" w:cs="Times New Roman"/>
          <w:color w:val="auto"/>
          <w:sz w:val="24"/>
          <w:szCs w:val="24"/>
        </w:rPr>
      </w:pPr>
      <w:bookmarkStart w:id="16" w:name="_Toc445123394"/>
      <w:bookmarkEnd w:id="14"/>
      <w:r w:rsidRPr="00A261E2">
        <w:rPr>
          <w:rFonts w:ascii="Times New Roman" w:hAnsi="Times New Roman" w:cs="Times New Roman"/>
          <w:color w:val="auto"/>
          <w:sz w:val="24"/>
          <w:szCs w:val="24"/>
        </w:rPr>
        <w:t>Начело ефикасности управљања опрем</w:t>
      </w:r>
      <w:bookmarkEnd w:id="16"/>
      <w:r w:rsidRPr="00A261E2">
        <w:rPr>
          <w:rFonts w:ascii="Times New Roman" w:hAnsi="Times New Roman" w:cs="Times New Roman"/>
          <w:color w:val="auto"/>
          <w:sz w:val="24"/>
          <w:szCs w:val="24"/>
        </w:rPr>
        <w:t>ом</w:t>
      </w:r>
    </w:p>
    <w:p w14:paraId="3F22D1BE" w14:textId="736FBCE3"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600070" w:rsidRPr="00A261E2">
        <w:rPr>
          <w:rFonts w:ascii="Times New Roman" w:hAnsi="Times New Roman" w:cs="Times New Roman"/>
          <w:b/>
          <w:sz w:val="24"/>
          <w:szCs w:val="24"/>
          <w:lang w:val="uz-Cyrl-UZ"/>
        </w:rPr>
        <w:t>6</w:t>
      </w:r>
      <w:r w:rsidRPr="00A261E2">
        <w:rPr>
          <w:rFonts w:ascii="Times New Roman" w:hAnsi="Times New Roman" w:cs="Times New Roman"/>
          <w:b/>
          <w:sz w:val="24"/>
          <w:szCs w:val="24"/>
        </w:rPr>
        <w:t>.</w:t>
      </w:r>
    </w:p>
    <w:p w14:paraId="35D53A2B" w14:textId="6986CC7A" w:rsidR="00741CDC" w:rsidRPr="00A261E2" w:rsidRDefault="00741CDC" w:rsidP="00CF1053">
      <w:pPr>
        <w:autoSpaceDE w:val="0"/>
        <w:autoSpaceDN w:val="0"/>
        <w:adjustRightInd w:val="0"/>
        <w:spacing w:after="240" w:line="240" w:lineRule="auto"/>
        <w:ind w:firstLine="708"/>
        <w:jc w:val="both"/>
        <w:rPr>
          <w:rFonts w:ascii="Times New Roman" w:hAnsi="Times New Roman" w:cs="Times New Roman"/>
          <w:noProof/>
          <w:sz w:val="24"/>
          <w:szCs w:val="24"/>
        </w:rPr>
      </w:pPr>
      <w:r w:rsidRPr="00A261E2">
        <w:rPr>
          <w:rFonts w:ascii="Times New Roman" w:hAnsi="Times New Roman" w:cs="Times New Roman"/>
          <w:noProof/>
          <w:sz w:val="24"/>
          <w:szCs w:val="24"/>
        </w:rPr>
        <w:t>Орган је дужан да ефикасно управља опремом којом располаже</w:t>
      </w:r>
      <w:r w:rsidR="00254E56" w:rsidRPr="00A261E2">
        <w:rPr>
          <w:rFonts w:ascii="Times New Roman" w:hAnsi="Times New Roman" w:cs="Times New Roman"/>
          <w:noProof/>
          <w:sz w:val="24"/>
          <w:szCs w:val="24"/>
        </w:rPr>
        <w:t xml:space="preserve"> тако да омогући њено правилн</w:t>
      </w:r>
      <w:r w:rsidRPr="00A261E2">
        <w:rPr>
          <w:rFonts w:ascii="Times New Roman" w:hAnsi="Times New Roman" w:cs="Times New Roman"/>
          <w:noProof/>
          <w:sz w:val="24"/>
          <w:szCs w:val="24"/>
        </w:rPr>
        <w:t>о и економично коришћење.</w:t>
      </w:r>
    </w:p>
    <w:p w14:paraId="7F666BF8" w14:textId="77777777" w:rsidR="008141B2" w:rsidRPr="00A261E2" w:rsidRDefault="008141B2" w:rsidP="008141B2">
      <w:pPr>
        <w:pStyle w:val="Heading5"/>
        <w:spacing w:before="240" w:after="120" w:line="240" w:lineRule="auto"/>
        <w:jc w:val="center"/>
        <w:rPr>
          <w:rFonts w:ascii="Times New Roman" w:hAnsi="Times New Roman" w:cs="Times New Roman"/>
          <w:color w:val="auto"/>
          <w:sz w:val="24"/>
          <w:szCs w:val="24"/>
        </w:rPr>
      </w:pPr>
      <w:bookmarkStart w:id="17" w:name="_Toc445123377"/>
      <w:bookmarkStart w:id="18" w:name="_Toc437287162"/>
      <w:bookmarkStart w:id="19" w:name="_Toc437287165"/>
      <w:bookmarkStart w:id="20" w:name="_Toc445123397"/>
      <w:r w:rsidRPr="00A261E2">
        <w:rPr>
          <w:rFonts w:ascii="Times New Roman" w:hAnsi="Times New Roman" w:cs="Times New Roman"/>
          <w:color w:val="auto"/>
          <w:sz w:val="24"/>
          <w:szCs w:val="24"/>
        </w:rPr>
        <w:t>Начело сигурност</w:t>
      </w:r>
      <w:bookmarkEnd w:id="17"/>
      <w:bookmarkEnd w:id="18"/>
      <w:r w:rsidRPr="00A261E2">
        <w:rPr>
          <w:rFonts w:ascii="Times New Roman" w:hAnsi="Times New Roman" w:cs="Times New Roman"/>
          <w:color w:val="auto"/>
          <w:sz w:val="24"/>
          <w:szCs w:val="24"/>
        </w:rPr>
        <w:t>и електронске управе</w:t>
      </w:r>
    </w:p>
    <w:p w14:paraId="174914FD" w14:textId="77777777" w:rsidR="008141B2" w:rsidRPr="00A261E2" w:rsidRDefault="008141B2" w:rsidP="008141B2">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7.</w:t>
      </w:r>
    </w:p>
    <w:p w14:paraId="7131E014" w14:textId="48609047" w:rsidR="00741CDC" w:rsidRPr="00A261E2" w:rsidRDefault="00D25DC0" w:rsidP="00AC33A5">
      <w:pPr>
        <w:pStyle w:val="wyq120---podnaslov-clana"/>
        <w:shd w:val="clear" w:color="auto" w:fill="FFFFFF"/>
        <w:spacing w:before="0" w:after="0"/>
        <w:ind w:firstLine="708"/>
        <w:jc w:val="both"/>
        <w:rPr>
          <w:rFonts w:ascii="Times New Roman" w:hAnsi="Times New Roman"/>
          <w:i w:val="0"/>
          <w:color w:val="000000"/>
          <w:lang w:val="sr-Cyrl-CS"/>
        </w:rPr>
      </w:pPr>
      <w:r w:rsidRPr="00A261E2">
        <w:rPr>
          <w:rFonts w:ascii="Times New Roman" w:hAnsi="Times New Roman"/>
          <w:i w:val="0"/>
          <w:color w:val="000000"/>
          <w:lang w:val="sr-Cyrl-CS"/>
        </w:rPr>
        <w:t xml:space="preserve">Електронска управа, </w:t>
      </w:r>
      <w:r w:rsidR="008141B2" w:rsidRPr="00A261E2">
        <w:rPr>
          <w:rFonts w:ascii="Times New Roman" w:hAnsi="Times New Roman"/>
          <w:i w:val="0"/>
          <w:color w:val="000000"/>
          <w:lang w:val="sr-Cyrl-CS"/>
        </w:rPr>
        <w:t>и</w:t>
      </w:r>
      <w:r w:rsidR="008141B2" w:rsidRPr="00A261E2">
        <w:rPr>
          <w:rFonts w:ascii="Times New Roman" w:hAnsi="Times New Roman"/>
          <w:i w:val="0"/>
          <w:color w:val="000000"/>
        </w:rPr>
        <w:t>нформацион</w:t>
      </w:r>
      <w:r w:rsidR="008141B2" w:rsidRPr="00A261E2">
        <w:rPr>
          <w:rFonts w:ascii="Times New Roman" w:hAnsi="Times New Roman"/>
          <w:i w:val="0"/>
          <w:color w:val="000000"/>
          <w:lang w:val="sr-Cyrl-CS"/>
        </w:rPr>
        <w:t>и</w:t>
      </w:r>
      <w:r w:rsidR="008141B2" w:rsidRPr="00A261E2">
        <w:rPr>
          <w:rFonts w:ascii="Times New Roman" w:hAnsi="Times New Roman"/>
          <w:i w:val="0"/>
          <w:color w:val="000000"/>
        </w:rPr>
        <w:t xml:space="preserve"> систем</w:t>
      </w:r>
      <w:r w:rsidRPr="00A261E2">
        <w:rPr>
          <w:rFonts w:ascii="Times New Roman" w:hAnsi="Times New Roman"/>
          <w:i w:val="0"/>
          <w:color w:val="000000"/>
        </w:rPr>
        <w:t>и,</w:t>
      </w:r>
      <w:r w:rsidR="008141B2" w:rsidRPr="00A261E2">
        <w:rPr>
          <w:rFonts w:ascii="Times New Roman" w:hAnsi="Times New Roman"/>
          <w:i w:val="0"/>
          <w:color w:val="000000"/>
        </w:rPr>
        <w:t xml:space="preserve"> електронске комуникационе мреже</w:t>
      </w:r>
      <w:r w:rsidRPr="00A261E2">
        <w:rPr>
          <w:rFonts w:ascii="Times New Roman" w:hAnsi="Times New Roman"/>
          <w:i w:val="0"/>
          <w:color w:val="000000"/>
        </w:rPr>
        <w:t xml:space="preserve"> и опрема која се користи за </w:t>
      </w:r>
      <w:r w:rsidR="008141B2" w:rsidRPr="00A261E2">
        <w:rPr>
          <w:rFonts w:ascii="Times New Roman" w:hAnsi="Times New Roman"/>
          <w:i w:val="0"/>
          <w:color w:val="000000"/>
          <w:lang w:val="sr-Cyrl-CS"/>
        </w:rPr>
        <w:t>врш</w:t>
      </w:r>
      <w:r w:rsidR="008141B2" w:rsidRPr="00A261E2">
        <w:rPr>
          <w:rFonts w:ascii="Times New Roman" w:hAnsi="Times New Roman"/>
          <w:i w:val="0"/>
          <w:color w:val="000000"/>
        </w:rPr>
        <w:t>ење</w:t>
      </w:r>
      <w:r w:rsidR="00A16201" w:rsidRPr="00A261E2">
        <w:rPr>
          <w:rFonts w:ascii="Times New Roman" w:hAnsi="Times New Roman"/>
          <w:i w:val="0"/>
          <w:color w:val="000000"/>
          <w:lang w:val="sr-Cyrl-CS"/>
        </w:rPr>
        <w:t xml:space="preserve"> електронског управног поступања </w:t>
      </w:r>
      <w:r w:rsidR="008141B2" w:rsidRPr="00A261E2">
        <w:rPr>
          <w:rFonts w:ascii="Times New Roman" w:hAnsi="Times New Roman"/>
          <w:i w:val="0"/>
          <w:color w:val="000000"/>
          <w:lang w:val="sr-Cyrl-CS"/>
        </w:rPr>
        <w:t>мора бити сигурна</w:t>
      </w:r>
      <w:r w:rsidR="008141B2" w:rsidRPr="00A261E2">
        <w:rPr>
          <w:rFonts w:ascii="Times New Roman" w:hAnsi="Times New Roman" w:cs="Times New Roman"/>
          <w:i w:val="0"/>
          <w:color w:val="000000"/>
          <w:lang w:val="sr-Cyrl-CS"/>
        </w:rPr>
        <w:t>,</w:t>
      </w:r>
      <w:r w:rsidRPr="00A261E2">
        <w:rPr>
          <w:rFonts w:ascii="Times New Roman" w:hAnsi="Times New Roman" w:cs="Times New Roman"/>
          <w:i w:val="0"/>
          <w:color w:val="000000"/>
          <w:lang w:val="sr-Cyrl-CS"/>
        </w:rPr>
        <w:t xml:space="preserve"> односно</w:t>
      </w:r>
      <w:r w:rsidR="008141B2" w:rsidRPr="00A261E2">
        <w:rPr>
          <w:rFonts w:ascii="Times New Roman" w:hAnsi="Times New Roman" w:cs="Times New Roman"/>
          <w:i w:val="0"/>
          <w:color w:val="000000"/>
          <w:lang w:val="sr-Cyrl-CS"/>
        </w:rPr>
        <w:t xml:space="preserve"> </w:t>
      </w:r>
      <w:r w:rsidR="008141B2" w:rsidRPr="00A261E2">
        <w:rPr>
          <w:rFonts w:ascii="Times New Roman" w:hAnsi="Times New Roman"/>
          <w:i w:val="0"/>
          <w:color w:val="000000"/>
          <w:lang w:val="sr-Cyrl-CS"/>
        </w:rPr>
        <w:t>безбедна за коришћење.</w:t>
      </w:r>
    </w:p>
    <w:p w14:paraId="216E63AB" w14:textId="77777777" w:rsidR="00741CDC" w:rsidRPr="00A261E2" w:rsidRDefault="00741CDC" w:rsidP="00741CDC">
      <w:pPr>
        <w:pStyle w:val="Heading5"/>
        <w:spacing w:before="240" w:after="120" w:line="240" w:lineRule="auto"/>
        <w:jc w:val="center"/>
        <w:rPr>
          <w:rFonts w:ascii="Times New Roman" w:hAnsi="Times New Roman" w:cs="Times New Roman"/>
          <w:color w:val="000000" w:themeColor="text1"/>
          <w:sz w:val="24"/>
        </w:rPr>
      </w:pPr>
      <w:r w:rsidRPr="00A261E2">
        <w:rPr>
          <w:rFonts w:ascii="Times New Roman" w:hAnsi="Times New Roman" w:cs="Times New Roman"/>
          <w:color w:val="000000" w:themeColor="text1"/>
          <w:sz w:val="24"/>
        </w:rPr>
        <w:t>Забрана дискриминације</w:t>
      </w:r>
      <w:bookmarkEnd w:id="19"/>
    </w:p>
    <w:p w14:paraId="22F2491A" w14:textId="1BF2EC08" w:rsidR="00741CDC" w:rsidRPr="00A261E2" w:rsidRDefault="00741CDC" w:rsidP="00741CDC">
      <w:pPr>
        <w:spacing w:after="120" w:line="240" w:lineRule="auto"/>
        <w:jc w:val="center"/>
        <w:rPr>
          <w:rFonts w:ascii="Times New Roman" w:hAnsi="Times New Roman" w:cs="Times New Roman"/>
          <w:b/>
          <w:color w:val="000000" w:themeColor="text1"/>
          <w:sz w:val="24"/>
          <w:szCs w:val="24"/>
        </w:rPr>
      </w:pPr>
      <w:r w:rsidRPr="00A261E2">
        <w:rPr>
          <w:rFonts w:ascii="Times New Roman" w:hAnsi="Times New Roman" w:cs="Times New Roman"/>
          <w:b/>
          <w:color w:val="000000" w:themeColor="text1"/>
          <w:sz w:val="24"/>
          <w:szCs w:val="24"/>
        </w:rPr>
        <w:t xml:space="preserve">Члан </w:t>
      </w:r>
      <w:r w:rsidR="00843586" w:rsidRPr="00A261E2">
        <w:rPr>
          <w:rFonts w:ascii="Times New Roman" w:hAnsi="Times New Roman" w:cs="Times New Roman"/>
          <w:b/>
          <w:color w:val="000000" w:themeColor="text1"/>
          <w:sz w:val="24"/>
          <w:szCs w:val="24"/>
          <w:lang w:val="uz-Cyrl-UZ"/>
        </w:rPr>
        <w:t>8</w:t>
      </w:r>
      <w:r w:rsidRPr="00A261E2">
        <w:rPr>
          <w:rFonts w:ascii="Times New Roman" w:hAnsi="Times New Roman" w:cs="Times New Roman"/>
          <w:b/>
          <w:color w:val="000000" w:themeColor="text1"/>
          <w:sz w:val="24"/>
          <w:szCs w:val="24"/>
          <w:lang w:val="uz-Cyrl-UZ"/>
        </w:rPr>
        <w:t>.</w:t>
      </w:r>
    </w:p>
    <w:p w14:paraId="0961E086" w14:textId="0AEF24F0" w:rsidR="00AC33A5" w:rsidRPr="00A261E2" w:rsidRDefault="00AC33A5" w:rsidP="00741CDC">
      <w:pPr>
        <w:pStyle w:val="ListParagraph"/>
        <w:spacing w:after="0" w:line="240" w:lineRule="auto"/>
        <w:ind w:left="0" w:firstLine="709"/>
        <w:contextualSpacing w:val="0"/>
        <w:jc w:val="both"/>
        <w:rPr>
          <w:rFonts w:ascii="Times New Roman" w:hAnsi="Times New Roman" w:cs="Times New Roman"/>
          <w:color w:val="000000"/>
          <w:sz w:val="24"/>
          <w:szCs w:val="24"/>
        </w:rPr>
      </w:pPr>
      <w:r w:rsidRPr="00A261E2">
        <w:rPr>
          <w:rFonts w:ascii="Times New Roman" w:hAnsi="Times New Roman" w:cs="Times New Roman"/>
          <w:color w:val="000000" w:themeColor="text1"/>
          <w:sz w:val="24"/>
          <w:szCs w:val="24"/>
          <w:lang w:val="uz-Cyrl-UZ"/>
        </w:rPr>
        <w:t>Свако има права да користи услугу електронске управе у складу са овим законом.</w:t>
      </w:r>
    </w:p>
    <w:p w14:paraId="43EB23D7" w14:textId="77777777" w:rsidR="00741CDC" w:rsidRPr="00A261E2" w:rsidRDefault="00741CDC" w:rsidP="00741CDC">
      <w:pPr>
        <w:pStyle w:val="ListParagraph"/>
        <w:spacing w:after="0" w:line="240" w:lineRule="auto"/>
        <w:ind w:left="0" w:firstLine="709"/>
        <w:contextualSpacing w:val="0"/>
        <w:jc w:val="both"/>
        <w:rPr>
          <w:rFonts w:ascii="Times New Roman" w:hAnsi="Times New Roman" w:cs="Times New Roman"/>
          <w:color w:val="000000"/>
          <w:sz w:val="24"/>
          <w:szCs w:val="24"/>
        </w:rPr>
      </w:pPr>
      <w:r w:rsidRPr="00A261E2">
        <w:rPr>
          <w:rFonts w:ascii="Times New Roman" w:hAnsi="Times New Roman" w:cs="Times New Roman"/>
          <w:color w:val="000000"/>
          <w:sz w:val="24"/>
          <w:szCs w:val="24"/>
        </w:rPr>
        <w:t>Св</w:t>
      </w:r>
      <w:r w:rsidRPr="00A261E2">
        <w:rPr>
          <w:rFonts w:ascii="Times New Roman" w:hAnsi="Times New Roman" w:cs="Times New Roman"/>
          <w:color w:val="000000"/>
          <w:sz w:val="24"/>
          <w:szCs w:val="24"/>
          <w:lang w:val="uz-Cyrl-UZ"/>
        </w:rPr>
        <w:t>и</w:t>
      </w:r>
      <w:r w:rsidRPr="00A261E2">
        <w:rPr>
          <w:rFonts w:ascii="Times New Roman" w:hAnsi="Times New Roman" w:cs="Times New Roman"/>
          <w:color w:val="000000"/>
          <w:sz w:val="24"/>
          <w:szCs w:val="24"/>
        </w:rPr>
        <w:t xml:space="preserve"> корисни</w:t>
      </w:r>
      <w:r w:rsidRPr="00A261E2">
        <w:rPr>
          <w:rFonts w:ascii="Times New Roman" w:hAnsi="Times New Roman" w:cs="Times New Roman"/>
          <w:color w:val="000000"/>
          <w:sz w:val="24"/>
          <w:szCs w:val="24"/>
          <w:lang w:val="uz-Cyrl-UZ"/>
        </w:rPr>
        <w:t>ци</w:t>
      </w:r>
      <w:r w:rsidRPr="00A261E2">
        <w:rPr>
          <w:rFonts w:ascii="Times New Roman" w:hAnsi="Times New Roman" w:cs="Times New Roman"/>
          <w:color w:val="000000"/>
          <w:sz w:val="24"/>
          <w:szCs w:val="24"/>
          <w:lang w:val="sr-Cyrl-CS"/>
        </w:rPr>
        <w:t xml:space="preserve"> услуге електронске управе </w:t>
      </w:r>
      <w:r w:rsidRPr="00A261E2">
        <w:rPr>
          <w:rFonts w:ascii="Times New Roman" w:hAnsi="Times New Roman" w:cs="Times New Roman"/>
          <w:color w:val="000000"/>
          <w:sz w:val="24"/>
          <w:szCs w:val="24"/>
        </w:rPr>
        <w:t>на једнак начин и под једнаким условима имају приступ електронским подацима и документима</w:t>
      </w:r>
      <w:r w:rsidRPr="00A261E2">
        <w:rPr>
          <w:rFonts w:ascii="Times New Roman" w:hAnsi="Times New Roman" w:cs="Times New Roman"/>
          <w:color w:val="000000"/>
          <w:sz w:val="24"/>
          <w:szCs w:val="24"/>
          <w:lang w:val="uz-Cyrl-UZ"/>
        </w:rPr>
        <w:t xml:space="preserve"> и равноправни су</w:t>
      </w:r>
      <w:r w:rsidRPr="00A261E2">
        <w:rPr>
          <w:rFonts w:ascii="Times New Roman" w:hAnsi="Times New Roman" w:cs="Times New Roman"/>
          <w:color w:val="000000"/>
          <w:sz w:val="24"/>
          <w:szCs w:val="24"/>
        </w:rPr>
        <w:t xml:space="preserve"> у остваривању овог права.</w:t>
      </w:r>
    </w:p>
    <w:p w14:paraId="2ECACE31" w14:textId="1D646711" w:rsidR="00741CDC" w:rsidRDefault="00741CDC" w:rsidP="00741CDC">
      <w:pPr>
        <w:pStyle w:val="ListParagraph"/>
        <w:spacing w:after="240" w:line="240" w:lineRule="auto"/>
        <w:ind w:left="0" w:firstLine="709"/>
        <w:contextualSpacing w:val="0"/>
        <w:jc w:val="both"/>
        <w:rPr>
          <w:rFonts w:ascii="Times New Roman" w:hAnsi="Times New Roman" w:cs="Times New Roman"/>
          <w:sz w:val="24"/>
          <w:szCs w:val="24"/>
          <w:lang w:val="sr-Cyrl-CS"/>
        </w:rPr>
      </w:pPr>
      <w:r w:rsidRPr="00A261E2">
        <w:rPr>
          <w:rFonts w:ascii="Times New Roman" w:hAnsi="Times New Roman" w:cs="Times New Roman"/>
          <w:sz w:val="24"/>
          <w:szCs w:val="24"/>
          <w:lang w:val="sr-Cyrl-CS"/>
        </w:rPr>
        <w:t>Услуга електронске управе пружа се на начин који обезбеђује приступ и коришћење особама са инвалидитетом без техничких, аудио-визуелних, семантичких и језичких ограничења</w:t>
      </w:r>
      <w:r w:rsidR="005C12B7" w:rsidRPr="00A261E2">
        <w:rPr>
          <w:rFonts w:ascii="Times New Roman" w:hAnsi="Times New Roman" w:cs="Times New Roman"/>
          <w:sz w:val="24"/>
          <w:szCs w:val="24"/>
          <w:lang w:val="sr-Cyrl-CS"/>
        </w:rPr>
        <w:t>.</w:t>
      </w:r>
    </w:p>
    <w:p w14:paraId="230CCCBC" w14:textId="77777777" w:rsidR="00566C35" w:rsidRDefault="00566C35" w:rsidP="00741CDC">
      <w:pPr>
        <w:pStyle w:val="ListParagraph"/>
        <w:spacing w:after="240" w:line="240" w:lineRule="auto"/>
        <w:ind w:left="0" w:firstLine="709"/>
        <w:contextualSpacing w:val="0"/>
        <w:jc w:val="both"/>
        <w:rPr>
          <w:rFonts w:ascii="Times New Roman" w:hAnsi="Times New Roman" w:cs="Times New Roman"/>
          <w:sz w:val="24"/>
          <w:szCs w:val="24"/>
          <w:lang w:val="sr-Cyrl-CS"/>
        </w:rPr>
      </w:pPr>
    </w:p>
    <w:p w14:paraId="521355C0" w14:textId="77777777" w:rsidR="00566C35" w:rsidRPr="00A261E2" w:rsidRDefault="00566C35" w:rsidP="00741CDC">
      <w:pPr>
        <w:pStyle w:val="ListParagraph"/>
        <w:spacing w:after="240" w:line="240" w:lineRule="auto"/>
        <w:ind w:left="0" w:firstLine="709"/>
        <w:contextualSpacing w:val="0"/>
        <w:jc w:val="both"/>
        <w:rPr>
          <w:rFonts w:ascii="Times New Roman" w:hAnsi="Times New Roman" w:cs="Times New Roman"/>
          <w:sz w:val="24"/>
          <w:szCs w:val="24"/>
          <w:lang w:val="sr-Cyrl-CS"/>
        </w:rPr>
      </w:pPr>
    </w:p>
    <w:p w14:paraId="3554F489" w14:textId="0EAAAB60" w:rsidR="00741CDC" w:rsidRPr="00A261E2" w:rsidRDefault="001A4667" w:rsidP="001A4667">
      <w:pPr>
        <w:pStyle w:val="Heading3"/>
        <w:spacing w:before="0" w:after="240" w:line="240" w:lineRule="auto"/>
        <w:jc w:val="center"/>
        <w:rPr>
          <w:rFonts w:ascii="Times New Roman" w:hAnsi="Times New Roman" w:cs="Times New Roman"/>
          <w:sz w:val="32"/>
          <w:szCs w:val="32"/>
          <w:lang w:val="uz-Cyrl-UZ"/>
        </w:rPr>
      </w:pPr>
      <w:bookmarkStart w:id="21" w:name="_Toc445123403"/>
      <w:bookmarkEnd w:id="20"/>
      <w:r w:rsidRPr="00A261E2">
        <w:rPr>
          <w:rFonts w:ascii="Times New Roman" w:hAnsi="Times New Roman" w:cs="Times New Roman"/>
          <w:sz w:val="32"/>
          <w:szCs w:val="32"/>
        </w:rPr>
        <w:lastRenderedPageBreak/>
        <w:t>II</w:t>
      </w:r>
      <w:r w:rsidR="00995793" w:rsidRPr="00A261E2">
        <w:rPr>
          <w:rFonts w:ascii="Times New Roman" w:hAnsi="Times New Roman" w:cs="Times New Roman"/>
          <w:sz w:val="32"/>
          <w:szCs w:val="32"/>
          <w:lang w:val="uz-Cyrl-UZ"/>
        </w:rPr>
        <w:t>.</w:t>
      </w:r>
      <w:r w:rsidRPr="00A261E2">
        <w:rPr>
          <w:rFonts w:ascii="Times New Roman" w:hAnsi="Times New Roman" w:cs="Times New Roman"/>
          <w:sz w:val="32"/>
          <w:szCs w:val="32"/>
        </w:rPr>
        <w:t xml:space="preserve"> </w:t>
      </w:r>
      <w:r w:rsidR="00995793" w:rsidRPr="00A261E2">
        <w:rPr>
          <w:rFonts w:ascii="Times New Roman" w:hAnsi="Times New Roman" w:cs="Times New Roman"/>
          <w:sz w:val="32"/>
          <w:szCs w:val="32"/>
        </w:rPr>
        <w:t xml:space="preserve">ИНФРАСТРУКТУРА </w:t>
      </w:r>
      <w:r w:rsidR="00995793" w:rsidRPr="00A261E2">
        <w:rPr>
          <w:rFonts w:ascii="Times New Roman" w:hAnsi="Times New Roman" w:cs="Times New Roman"/>
          <w:sz w:val="32"/>
          <w:szCs w:val="32"/>
          <w:lang w:val="uz-Cyrl-UZ"/>
        </w:rPr>
        <w:t>У</w:t>
      </w:r>
      <w:r w:rsidR="00995793" w:rsidRPr="00A261E2">
        <w:rPr>
          <w:rFonts w:ascii="Times New Roman" w:hAnsi="Times New Roman" w:cs="Times New Roman"/>
          <w:sz w:val="32"/>
          <w:szCs w:val="32"/>
        </w:rPr>
        <w:t xml:space="preserve"> ЕЛЕКТРОНСК</w:t>
      </w:r>
      <w:r w:rsidR="00995793" w:rsidRPr="00A261E2">
        <w:rPr>
          <w:rFonts w:ascii="Times New Roman" w:hAnsi="Times New Roman" w:cs="Times New Roman"/>
          <w:sz w:val="32"/>
          <w:szCs w:val="32"/>
          <w:lang w:val="uz-Cyrl-UZ"/>
        </w:rPr>
        <w:t>ОЈ</w:t>
      </w:r>
      <w:r w:rsidR="00995793" w:rsidRPr="00A261E2">
        <w:rPr>
          <w:rFonts w:ascii="Times New Roman" w:hAnsi="Times New Roman" w:cs="Times New Roman"/>
          <w:sz w:val="32"/>
          <w:szCs w:val="32"/>
        </w:rPr>
        <w:t xml:space="preserve"> УПРАВ</w:t>
      </w:r>
      <w:bookmarkEnd w:id="15"/>
      <w:bookmarkEnd w:id="21"/>
      <w:r w:rsidR="00995793" w:rsidRPr="00A261E2">
        <w:rPr>
          <w:rFonts w:ascii="Times New Roman" w:hAnsi="Times New Roman" w:cs="Times New Roman"/>
          <w:sz w:val="32"/>
          <w:szCs w:val="32"/>
          <w:lang w:val="uz-Cyrl-UZ"/>
        </w:rPr>
        <w:t>И</w:t>
      </w:r>
    </w:p>
    <w:p w14:paraId="1735F13B" w14:textId="6AA0305A" w:rsidR="00741CDC" w:rsidRPr="00A261E2" w:rsidRDefault="00CE02FB" w:rsidP="00741CDC">
      <w:pPr>
        <w:pStyle w:val="Heading5"/>
        <w:spacing w:before="240" w:after="120" w:line="240" w:lineRule="auto"/>
        <w:jc w:val="center"/>
        <w:rPr>
          <w:rFonts w:ascii="Times New Roman" w:hAnsi="Times New Roman" w:cs="Times New Roman"/>
          <w:color w:val="auto"/>
          <w:sz w:val="24"/>
          <w:szCs w:val="24"/>
        </w:rPr>
      </w:pPr>
      <w:bookmarkStart w:id="22" w:name="_Toc445123404"/>
      <w:bookmarkStart w:id="23" w:name="_Toc437287169"/>
      <w:r w:rsidRPr="00A261E2">
        <w:rPr>
          <w:rFonts w:ascii="Times New Roman" w:hAnsi="Times New Roman" w:cs="Times New Roman"/>
          <w:color w:val="auto"/>
          <w:sz w:val="24"/>
          <w:szCs w:val="24"/>
        </w:rPr>
        <w:t>Јединствен</w:t>
      </w:r>
      <w:r w:rsidR="00CA591D" w:rsidRPr="00A261E2">
        <w:rPr>
          <w:rFonts w:ascii="Times New Roman" w:hAnsi="Times New Roman" w:cs="Times New Roman"/>
          <w:color w:val="auto"/>
          <w:sz w:val="24"/>
          <w:szCs w:val="24"/>
          <w:lang w:val="uz-Cyrl-UZ"/>
        </w:rPr>
        <w:t>а</w:t>
      </w:r>
      <w:r w:rsidR="00741CDC" w:rsidRPr="00A261E2">
        <w:rPr>
          <w:rFonts w:ascii="Times New Roman" w:hAnsi="Times New Roman" w:cs="Times New Roman"/>
          <w:color w:val="auto"/>
          <w:sz w:val="24"/>
          <w:szCs w:val="24"/>
          <w:lang w:val="uz-Cyrl-UZ"/>
        </w:rPr>
        <w:t xml:space="preserve"> </w:t>
      </w:r>
      <w:r w:rsidR="00707F54" w:rsidRPr="00A261E2">
        <w:rPr>
          <w:rFonts w:ascii="Times New Roman" w:hAnsi="Times New Roman" w:cs="Times New Roman"/>
          <w:color w:val="auto"/>
          <w:sz w:val="24"/>
          <w:szCs w:val="24"/>
        </w:rPr>
        <w:t>информационо-комуникац</w:t>
      </w:r>
      <w:r w:rsidRPr="00A261E2">
        <w:rPr>
          <w:rFonts w:ascii="Times New Roman" w:hAnsi="Times New Roman" w:cs="Times New Roman"/>
          <w:color w:val="auto"/>
          <w:sz w:val="24"/>
          <w:szCs w:val="24"/>
        </w:rPr>
        <w:t>ион</w:t>
      </w:r>
      <w:r w:rsidRPr="00A261E2">
        <w:rPr>
          <w:rFonts w:ascii="Times New Roman" w:hAnsi="Times New Roman" w:cs="Times New Roman"/>
          <w:color w:val="auto"/>
          <w:sz w:val="24"/>
          <w:szCs w:val="24"/>
          <w:lang w:val="uz-Cyrl-UZ"/>
        </w:rPr>
        <w:t>е</w:t>
      </w:r>
      <w:r w:rsidRPr="00A261E2">
        <w:rPr>
          <w:rFonts w:ascii="Times New Roman" w:hAnsi="Times New Roman" w:cs="Times New Roman"/>
          <w:color w:val="auto"/>
          <w:sz w:val="24"/>
          <w:szCs w:val="24"/>
        </w:rPr>
        <w:t xml:space="preserve"> мреж</w:t>
      </w:r>
      <w:r w:rsidRPr="00A261E2">
        <w:rPr>
          <w:rFonts w:ascii="Times New Roman" w:hAnsi="Times New Roman" w:cs="Times New Roman"/>
          <w:color w:val="auto"/>
          <w:sz w:val="24"/>
          <w:szCs w:val="24"/>
          <w:lang w:val="uz-Cyrl-UZ"/>
        </w:rPr>
        <w:t>е</w:t>
      </w:r>
      <w:r w:rsidR="00741CDC" w:rsidRPr="00A261E2">
        <w:rPr>
          <w:rFonts w:ascii="Times New Roman" w:hAnsi="Times New Roman" w:cs="Times New Roman"/>
          <w:color w:val="auto"/>
          <w:sz w:val="24"/>
          <w:szCs w:val="24"/>
        </w:rPr>
        <w:t xml:space="preserve"> органа</w:t>
      </w:r>
      <w:bookmarkEnd w:id="22"/>
    </w:p>
    <w:p w14:paraId="0B742686" w14:textId="737CECB5"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843586" w:rsidRPr="00A261E2">
        <w:rPr>
          <w:rFonts w:ascii="Times New Roman" w:hAnsi="Times New Roman" w:cs="Times New Roman"/>
          <w:b/>
          <w:sz w:val="24"/>
          <w:szCs w:val="24"/>
          <w:lang w:val="uz-Cyrl-UZ"/>
        </w:rPr>
        <w:t>9</w:t>
      </w:r>
      <w:r w:rsidRPr="00A261E2">
        <w:rPr>
          <w:rFonts w:ascii="Times New Roman" w:hAnsi="Times New Roman" w:cs="Times New Roman"/>
          <w:b/>
          <w:sz w:val="24"/>
          <w:szCs w:val="24"/>
          <w:lang w:val="uz-Cyrl-UZ"/>
        </w:rPr>
        <w:t>.</w:t>
      </w:r>
    </w:p>
    <w:p w14:paraId="01F69E1A" w14:textId="650FA172" w:rsidR="00741CDC" w:rsidRPr="00A261E2" w:rsidRDefault="00741CDC" w:rsidP="00550D01">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 xml:space="preserve">Орган је дужан да </w:t>
      </w:r>
      <w:r w:rsidR="008141B2" w:rsidRPr="00A261E2">
        <w:rPr>
          <w:rFonts w:ascii="Times New Roman" w:hAnsi="Times New Roman" w:cs="Times New Roman"/>
          <w:sz w:val="24"/>
          <w:szCs w:val="24"/>
          <w:lang w:val="uz-Cyrl-UZ"/>
        </w:rPr>
        <w:t>послове електронске управе обавља</w:t>
      </w:r>
      <w:r w:rsidR="00CE02FB" w:rsidRPr="00A261E2">
        <w:rPr>
          <w:rFonts w:ascii="Times New Roman" w:hAnsi="Times New Roman" w:cs="Times New Roman"/>
          <w:sz w:val="24"/>
          <w:szCs w:val="24"/>
        </w:rPr>
        <w:t xml:space="preserve"> преко </w:t>
      </w:r>
      <w:r w:rsidR="00843586" w:rsidRPr="00A261E2">
        <w:rPr>
          <w:rFonts w:ascii="Times New Roman" w:hAnsi="Times New Roman" w:cs="Times New Roman"/>
          <w:sz w:val="24"/>
          <w:szCs w:val="24"/>
          <w:lang w:val="uz-Cyrl-UZ"/>
        </w:rPr>
        <w:t>Ј</w:t>
      </w:r>
      <w:r w:rsidRPr="00A261E2">
        <w:rPr>
          <w:rFonts w:ascii="Times New Roman" w:hAnsi="Times New Roman" w:cs="Times New Roman"/>
          <w:sz w:val="24"/>
          <w:szCs w:val="24"/>
        </w:rPr>
        <w:t xml:space="preserve">единствене </w:t>
      </w:r>
      <w:r w:rsidR="00707F54" w:rsidRPr="00A261E2">
        <w:rPr>
          <w:rFonts w:ascii="Times New Roman" w:hAnsi="Times New Roman" w:cs="Times New Roman"/>
          <w:sz w:val="24"/>
          <w:szCs w:val="24"/>
        </w:rPr>
        <w:t>информационо-комуникационе мреже</w:t>
      </w:r>
      <w:r w:rsidRPr="00A261E2">
        <w:rPr>
          <w:rFonts w:ascii="Times New Roman" w:hAnsi="Times New Roman" w:cs="Times New Roman"/>
          <w:sz w:val="24"/>
          <w:szCs w:val="24"/>
        </w:rPr>
        <w:t xml:space="preserve"> органа.</w:t>
      </w:r>
    </w:p>
    <w:p w14:paraId="08891079" w14:textId="5D2EBF64" w:rsidR="00CA591D" w:rsidRDefault="00550D01" w:rsidP="00CA591D">
      <w:pPr>
        <w:spacing w:after="0" w:line="240" w:lineRule="auto"/>
        <w:ind w:firstLine="708"/>
        <w:jc w:val="both"/>
        <w:rPr>
          <w:rFonts w:ascii="Times New Roman" w:hAnsi="Times New Roman" w:cs="Times New Roman"/>
          <w:sz w:val="24"/>
          <w:szCs w:val="24"/>
        </w:rPr>
      </w:pPr>
      <w:r w:rsidRPr="00A261E2">
        <w:rPr>
          <w:rFonts w:ascii="Times New Roman" w:hAnsi="Times New Roman"/>
          <w:color w:val="000000"/>
          <w:sz w:val="24"/>
          <w:szCs w:val="24"/>
          <w:lang w:val="sr-Cyrl-CS"/>
        </w:rPr>
        <w:t>Изузетно од става 1. овог члан</w:t>
      </w:r>
      <w:r w:rsidR="008C082F" w:rsidRPr="00A261E2">
        <w:rPr>
          <w:rFonts w:ascii="Times New Roman" w:hAnsi="Times New Roman"/>
          <w:color w:val="000000"/>
          <w:sz w:val="24"/>
          <w:szCs w:val="24"/>
          <w:lang w:val="sr-Cyrl-CS"/>
        </w:rPr>
        <w:t>а, орган није дужан да користи Ј</w:t>
      </w:r>
      <w:r w:rsidRPr="00A261E2">
        <w:rPr>
          <w:rFonts w:ascii="Times New Roman" w:hAnsi="Times New Roman"/>
          <w:color w:val="000000"/>
          <w:sz w:val="24"/>
          <w:szCs w:val="24"/>
          <w:lang w:val="sr-Cyrl-CS"/>
        </w:rPr>
        <w:t xml:space="preserve">единствену </w:t>
      </w:r>
      <w:r w:rsidR="008C082F" w:rsidRPr="00A261E2">
        <w:rPr>
          <w:rFonts w:ascii="Times New Roman" w:hAnsi="Times New Roman" w:cs="Times New Roman"/>
          <w:sz w:val="24"/>
          <w:szCs w:val="24"/>
        </w:rPr>
        <w:t>информационо-комуникацион</w:t>
      </w:r>
      <w:r w:rsidR="00740B61" w:rsidRPr="00A261E2">
        <w:rPr>
          <w:rFonts w:ascii="Times New Roman" w:hAnsi="Times New Roman" w:cs="Times New Roman"/>
          <w:sz w:val="24"/>
          <w:szCs w:val="24"/>
        </w:rPr>
        <w:t>у</w:t>
      </w:r>
      <w:r w:rsidRPr="00A261E2">
        <w:rPr>
          <w:rFonts w:ascii="Times New Roman" w:hAnsi="Times New Roman"/>
          <w:color w:val="000000"/>
          <w:sz w:val="24"/>
          <w:szCs w:val="24"/>
          <w:lang w:val="sr-Cyrl-CS"/>
        </w:rPr>
        <w:t xml:space="preserve"> мрежу органа, ако је због природе послова, разлога безбедности или других оправданих разлога утврђених посебним законом прописано да се за обављање послова електронске управе користи интерна рачунарска мрежа</w:t>
      </w:r>
      <w:r w:rsidR="00137BF0">
        <w:rPr>
          <w:rFonts w:ascii="Times New Roman" w:hAnsi="Times New Roman" w:cs="Times New Roman"/>
          <w:sz w:val="24"/>
          <w:szCs w:val="24"/>
        </w:rPr>
        <w:t>.</w:t>
      </w:r>
    </w:p>
    <w:p w14:paraId="2B39A2FE" w14:textId="2985BA22" w:rsidR="00137BF0" w:rsidRPr="00137BF0" w:rsidRDefault="00137BF0" w:rsidP="00CA591D">
      <w:pPr>
        <w:spacing w:after="0" w:line="240" w:lineRule="auto"/>
        <w:ind w:firstLine="708"/>
        <w:jc w:val="both"/>
        <w:rPr>
          <w:rFonts w:ascii="Times New Roman" w:hAnsi="Times New Roman"/>
          <w:color w:val="000000"/>
          <w:sz w:val="24"/>
          <w:szCs w:val="24"/>
          <w:lang w:val="sr-Cyrl-CS"/>
        </w:rPr>
      </w:pPr>
      <w:r w:rsidRPr="00566C35">
        <w:rPr>
          <w:rFonts w:ascii="Times New Roman" w:hAnsi="Times New Roman"/>
          <w:color w:val="000000"/>
          <w:sz w:val="24"/>
          <w:szCs w:val="24"/>
          <w:lang w:val="sr-Cyrl-CS"/>
        </w:rPr>
        <w:t>Послове који се односе на заштиту од инцидената у ИКТ системима органа (ЦЕРТ) обавља надлежни орган.</w:t>
      </w:r>
    </w:p>
    <w:p w14:paraId="3DBCACAE" w14:textId="4611D31D" w:rsidR="00550D01" w:rsidRPr="00A261E2" w:rsidRDefault="00CA591D" w:rsidP="00CA591D">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rPr>
        <w:t xml:space="preserve">Организационе и техничке стандарде за </w:t>
      </w:r>
      <w:r w:rsidRPr="00A261E2">
        <w:rPr>
          <w:rFonts w:ascii="Times New Roman" w:hAnsi="Times New Roman" w:cs="Times New Roman"/>
          <w:sz w:val="24"/>
          <w:szCs w:val="24"/>
          <w:lang w:val="uz-Cyrl-UZ"/>
        </w:rPr>
        <w:t>пројектовање, изградњу и обезбеђивање функционисања</w:t>
      </w:r>
      <w:r w:rsidRPr="00A261E2">
        <w:rPr>
          <w:rFonts w:ascii="Times New Roman" w:hAnsi="Times New Roman" w:cs="Times New Roman"/>
          <w:sz w:val="24"/>
          <w:szCs w:val="24"/>
        </w:rPr>
        <w:t xml:space="preserve"> </w:t>
      </w:r>
      <w:r w:rsidRPr="00A261E2">
        <w:rPr>
          <w:rFonts w:ascii="Times New Roman" w:hAnsi="Times New Roman" w:cs="Times New Roman"/>
          <w:sz w:val="24"/>
          <w:szCs w:val="24"/>
          <w:lang w:val="uz-Cyrl-UZ"/>
        </w:rPr>
        <w:t>Ј</w:t>
      </w:r>
      <w:r w:rsidRPr="00A261E2">
        <w:rPr>
          <w:rFonts w:ascii="Times New Roman" w:hAnsi="Times New Roman" w:cs="Times New Roman"/>
          <w:sz w:val="24"/>
          <w:szCs w:val="24"/>
        </w:rPr>
        <w:t>единствен</w:t>
      </w:r>
      <w:r w:rsidRPr="00A261E2">
        <w:rPr>
          <w:rFonts w:ascii="Times New Roman" w:hAnsi="Times New Roman" w:cs="Times New Roman"/>
          <w:sz w:val="24"/>
          <w:szCs w:val="24"/>
          <w:lang w:val="uz-Cyrl-UZ"/>
        </w:rPr>
        <w:t>е</w:t>
      </w:r>
      <w:r w:rsidRPr="00A261E2">
        <w:rPr>
          <w:rFonts w:ascii="Times New Roman" w:hAnsi="Times New Roman" w:cs="Times New Roman"/>
          <w:sz w:val="24"/>
          <w:szCs w:val="24"/>
        </w:rPr>
        <w:t xml:space="preserve"> информационо комуникацион</w:t>
      </w:r>
      <w:r w:rsidRPr="00A261E2">
        <w:rPr>
          <w:rFonts w:ascii="Times New Roman" w:hAnsi="Times New Roman" w:cs="Times New Roman"/>
          <w:sz w:val="24"/>
          <w:szCs w:val="24"/>
          <w:lang w:val="uz-Cyrl-UZ"/>
        </w:rPr>
        <w:t>е</w:t>
      </w:r>
      <w:r w:rsidRPr="00A261E2">
        <w:rPr>
          <w:rFonts w:ascii="Times New Roman" w:hAnsi="Times New Roman" w:cs="Times New Roman"/>
          <w:sz w:val="24"/>
          <w:szCs w:val="24"/>
        </w:rPr>
        <w:t xml:space="preserve"> мреж</w:t>
      </w:r>
      <w:r w:rsidRPr="00A261E2">
        <w:rPr>
          <w:rFonts w:ascii="Times New Roman" w:hAnsi="Times New Roman" w:cs="Times New Roman"/>
          <w:sz w:val="24"/>
          <w:szCs w:val="24"/>
          <w:lang w:val="uz-Cyrl-UZ"/>
        </w:rPr>
        <w:t>е</w:t>
      </w:r>
      <w:r w:rsidR="00661D64" w:rsidRPr="00A261E2">
        <w:rPr>
          <w:rFonts w:ascii="Times New Roman" w:hAnsi="Times New Roman" w:cs="Times New Roman"/>
          <w:sz w:val="24"/>
          <w:szCs w:val="24"/>
          <w:lang w:val="uz-Cyrl-UZ"/>
        </w:rPr>
        <w:t xml:space="preserve"> органа</w:t>
      </w:r>
      <w:r w:rsidRPr="00A261E2">
        <w:rPr>
          <w:rFonts w:ascii="Times New Roman" w:hAnsi="Times New Roman" w:cs="Times New Roman"/>
          <w:sz w:val="24"/>
          <w:szCs w:val="24"/>
          <w:lang w:val="uz-Cyrl-UZ"/>
        </w:rPr>
        <w:t xml:space="preserve">, као и </w:t>
      </w:r>
      <w:r w:rsidRPr="00A261E2">
        <w:rPr>
          <w:rFonts w:ascii="Times New Roman" w:hAnsi="Times New Roman"/>
          <w:color w:val="000000"/>
          <w:sz w:val="24"/>
          <w:szCs w:val="24"/>
          <w:lang w:val="sr-Cyrl-CS"/>
        </w:rPr>
        <w:t>техничке захтеве за повезивање на ову мрежу</w:t>
      </w:r>
      <w:r w:rsidRPr="00A261E2">
        <w:rPr>
          <w:rFonts w:ascii="Times New Roman" w:hAnsi="Times New Roman" w:cs="Times New Roman"/>
          <w:sz w:val="24"/>
          <w:szCs w:val="24"/>
        </w:rPr>
        <w:t xml:space="preserve"> ближе уређује Влада</w:t>
      </w:r>
      <w:r w:rsidRPr="00A261E2">
        <w:rPr>
          <w:rFonts w:ascii="Times New Roman" w:hAnsi="Times New Roman" w:cs="Times New Roman"/>
          <w:sz w:val="24"/>
          <w:szCs w:val="24"/>
          <w:lang w:val="uz-Cyrl-UZ"/>
        </w:rPr>
        <w:t xml:space="preserve"> подзаконским актом</w:t>
      </w:r>
      <w:r w:rsidRPr="00A261E2">
        <w:rPr>
          <w:rFonts w:ascii="Times New Roman" w:hAnsi="Times New Roman" w:cs="Times New Roman"/>
          <w:sz w:val="24"/>
          <w:szCs w:val="24"/>
        </w:rPr>
        <w:t>.</w:t>
      </w:r>
    </w:p>
    <w:p w14:paraId="43C7895B" w14:textId="77777777" w:rsidR="00741CDC" w:rsidRPr="00A261E2" w:rsidRDefault="00741CDC" w:rsidP="00741CDC">
      <w:pPr>
        <w:pStyle w:val="Heading5"/>
        <w:spacing w:before="240" w:after="120" w:line="240" w:lineRule="auto"/>
        <w:jc w:val="center"/>
        <w:rPr>
          <w:rFonts w:ascii="Times New Roman" w:hAnsi="Times New Roman" w:cs="Times New Roman"/>
          <w:color w:val="auto"/>
          <w:sz w:val="24"/>
          <w:szCs w:val="24"/>
        </w:rPr>
      </w:pPr>
      <w:bookmarkStart w:id="24" w:name="_Toc437287217"/>
      <w:bookmarkStart w:id="25" w:name="_Toc445123452"/>
      <w:bookmarkStart w:id="26" w:name="_Toc445123405"/>
      <w:r w:rsidRPr="00A261E2">
        <w:rPr>
          <w:rFonts w:ascii="Times New Roman" w:hAnsi="Times New Roman" w:cs="Times New Roman"/>
          <w:color w:val="auto"/>
          <w:sz w:val="24"/>
          <w:szCs w:val="24"/>
        </w:rPr>
        <w:t>Сервисна магистрала</w:t>
      </w:r>
      <w:bookmarkEnd w:id="24"/>
      <w:r w:rsidRPr="00A261E2">
        <w:rPr>
          <w:rFonts w:ascii="Times New Roman" w:hAnsi="Times New Roman" w:cs="Times New Roman"/>
          <w:color w:val="auto"/>
          <w:sz w:val="24"/>
          <w:szCs w:val="24"/>
        </w:rPr>
        <w:t xml:space="preserve"> органа</w:t>
      </w:r>
      <w:bookmarkEnd w:id="25"/>
    </w:p>
    <w:p w14:paraId="58ED4A4A" w14:textId="67DE3B28"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C83112" w:rsidRPr="00A261E2">
        <w:rPr>
          <w:rFonts w:ascii="Times New Roman" w:hAnsi="Times New Roman" w:cs="Times New Roman"/>
          <w:b/>
          <w:sz w:val="24"/>
          <w:szCs w:val="24"/>
          <w:lang w:val="uz-Cyrl-UZ"/>
        </w:rPr>
        <w:t>10</w:t>
      </w:r>
      <w:r w:rsidRPr="00A261E2">
        <w:rPr>
          <w:rFonts w:ascii="Times New Roman" w:hAnsi="Times New Roman" w:cs="Times New Roman"/>
          <w:b/>
          <w:sz w:val="24"/>
          <w:szCs w:val="24"/>
          <w:lang w:val="uz-Cyrl-UZ"/>
        </w:rPr>
        <w:t>.</w:t>
      </w:r>
    </w:p>
    <w:p w14:paraId="2247D7BF" w14:textId="2C26DA05" w:rsidR="00741CDC" w:rsidRPr="00A261E2" w:rsidRDefault="00060644" w:rsidP="00CF1053">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Орган</w:t>
      </w:r>
      <w:r w:rsidR="00741CDC" w:rsidRPr="00A261E2">
        <w:rPr>
          <w:rFonts w:ascii="Times New Roman" w:hAnsi="Times New Roman" w:cs="Times New Roman"/>
          <w:sz w:val="24"/>
          <w:szCs w:val="24"/>
        </w:rPr>
        <w:t xml:space="preserve"> који вод</w:t>
      </w:r>
      <w:r w:rsidRPr="00A261E2">
        <w:rPr>
          <w:rFonts w:ascii="Times New Roman" w:hAnsi="Times New Roman" w:cs="Times New Roman"/>
          <w:sz w:val="24"/>
          <w:szCs w:val="24"/>
        </w:rPr>
        <w:t>и</w:t>
      </w:r>
      <w:r w:rsidR="00741CDC" w:rsidRPr="00A261E2">
        <w:rPr>
          <w:rFonts w:ascii="Times New Roman" w:hAnsi="Times New Roman" w:cs="Times New Roman"/>
          <w:sz w:val="24"/>
          <w:szCs w:val="24"/>
        </w:rPr>
        <w:t xml:space="preserve"> регистре из своје области у складу са посебним законима, податке и документа </w:t>
      </w:r>
      <w:r w:rsidR="00D04C3E" w:rsidRPr="00A261E2">
        <w:rPr>
          <w:rFonts w:ascii="Times New Roman" w:hAnsi="Times New Roman" w:cs="Times New Roman"/>
          <w:sz w:val="24"/>
          <w:szCs w:val="24"/>
          <w:lang w:val="uz-Cyrl-UZ"/>
        </w:rPr>
        <w:t xml:space="preserve">у електронском облику </w:t>
      </w:r>
      <w:r w:rsidR="00741CDC" w:rsidRPr="00A261E2">
        <w:rPr>
          <w:rFonts w:ascii="Times New Roman" w:hAnsi="Times New Roman" w:cs="Times New Roman"/>
          <w:sz w:val="24"/>
          <w:szCs w:val="24"/>
        </w:rPr>
        <w:t xml:space="preserve">из тих регистара </w:t>
      </w:r>
      <w:r w:rsidR="007F77B5" w:rsidRPr="00A261E2">
        <w:rPr>
          <w:rFonts w:ascii="Times New Roman" w:hAnsi="Times New Roman" w:cs="Times New Roman"/>
          <w:sz w:val="24"/>
          <w:szCs w:val="24"/>
          <w:lang w:val="uz-Cyrl-UZ"/>
        </w:rPr>
        <w:t>размењује преко</w:t>
      </w:r>
      <w:r w:rsidR="005963F5" w:rsidRPr="00A261E2">
        <w:rPr>
          <w:rFonts w:ascii="Times New Roman" w:hAnsi="Times New Roman" w:cs="Times New Roman"/>
          <w:sz w:val="24"/>
          <w:szCs w:val="24"/>
        </w:rPr>
        <w:t xml:space="preserve"> Сервисн</w:t>
      </w:r>
      <w:r w:rsidR="005963F5" w:rsidRPr="00A261E2">
        <w:rPr>
          <w:rFonts w:ascii="Times New Roman" w:hAnsi="Times New Roman" w:cs="Times New Roman"/>
          <w:sz w:val="24"/>
          <w:szCs w:val="24"/>
          <w:lang w:val="uz-Cyrl-UZ"/>
        </w:rPr>
        <w:t>е</w:t>
      </w:r>
      <w:r w:rsidR="005963F5" w:rsidRPr="00A261E2">
        <w:rPr>
          <w:rFonts w:ascii="Times New Roman" w:hAnsi="Times New Roman" w:cs="Times New Roman"/>
          <w:sz w:val="24"/>
          <w:szCs w:val="24"/>
        </w:rPr>
        <w:t xml:space="preserve"> магистрал</w:t>
      </w:r>
      <w:r w:rsidR="005963F5" w:rsidRPr="00A261E2">
        <w:rPr>
          <w:rFonts w:ascii="Times New Roman" w:hAnsi="Times New Roman" w:cs="Times New Roman"/>
          <w:sz w:val="24"/>
          <w:szCs w:val="24"/>
          <w:lang w:val="uz-Cyrl-UZ"/>
        </w:rPr>
        <w:t>е</w:t>
      </w:r>
      <w:r w:rsidR="00741CDC" w:rsidRPr="00A261E2">
        <w:rPr>
          <w:rFonts w:ascii="Times New Roman" w:hAnsi="Times New Roman" w:cs="Times New Roman"/>
          <w:sz w:val="24"/>
          <w:szCs w:val="24"/>
        </w:rPr>
        <w:t xml:space="preserve"> органа.</w:t>
      </w:r>
    </w:p>
    <w:p w14:paraId="640B1B39" w14:textId="222FA0DC" w:rsidR="00E068EB" w:rsidRPr="00A261E2" w:rsidRDefault="00E068EB" w:rsidP="00CF1053">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rPr>
        <w:t xml:space="preserve">Сервисном магистралом органа из става 1. </w:t>
      </w:r>
      <w:proofErr w:type="gramStart"/>
      <w:r w:rsidRPr="00A261E2">
        <w:rPr>
          <w:rFonts w:ascii="Times New Roman" w:hAnsi="Times New Roman" w:cs="Times New Roman"/>
          <w:sz w:val="24"/>
          <w:szCs w:val="24"/>
        </w:rPr>
        <w:t>овог члана управља</w:t>
      </w:r>
      <w:r w:rsidRPr="00A261E2">
        <w:rPr>
          <w:rFonts w:ascii="Times New Roman" w:hAnsi="Times New Roman" w:cs="Times New Roman"/>
          <w:sz w:val="24"/>
          <w:szCs w:val="24"/>
          <w:lang w:val="uz-Cyrl-UZ"/>
        </w:rPr>
        <w:t xml:space="preserve"> </w:t>
      </w:r>
      <w:r w:rsidRPr="00A261E2">
        <w:rPr>
          <w:rFonts w:ascii="Times New Roman" w:hAnsi="Times New Roman" w:cs="Times New Roman"/>
          <w:color w:val="000000" w:themeColor="text1"/>
          <w:sz w:val="24"/>
          <w:szCs w:val="24"/>
          <w:lang w:val="uz-Cyrl-UZ"/>
        </w:rPr>
        <w:t>с</w:t>
      </w:r>
      <w:r w:rsidR="00C61AE7" w:rsidRPr="00A261E2">
        <w:rPr>
          <w:rFonts w:ascii="Times New Roman" w:hAnsi="Times New Roman" w:cs="Times New Roman"/>
          <w:color w:val="000000" w:themeColor="text1"/>
          <w:sz w:val="24"/>
          <w:szCs w:val="24"/>
          <w:lang w:val="uz-Cyrl-UZ"/>
        </w:rPr>
        <w:t>лужба Владе</w:t>
      </w:r>
      <w:r w:rsidR="00EC5119" w:rsidRPr="00A261E2">
        <w:rPr>
          <w:rFonts w:ascii="Times New Roman" w:hAnsi="Times New Roman" w:cs="Times New Roman"/>
          <w:color w:val="000000" w:themeColor="text1"/>
          <w:sz w:val="24"/>
          <w:szCs w:val="24"/>
          <w:lang w:val="uz-Cyrl-UZ"/>
        </w:rPr>
        <w:t xml:space="preserve"> </w:t>
      </w:r>
      <w:r w:rsidR="00661D64" w:rsidRPr="00A261E2">
        <w:rPr>
          <w:rFonts w:ascii="Times New Roman" w:hAnsi="Times New Roman" w:cs="Times New Roman"/>
          <w:color w:val="000000" w:themeColor="text1"/>
          <w:sz w:val="24"/>
          <w:szCs w:val="24"/>
          <w:lang w:val="uz-Cyrl-UZ"/>
        </w:rPr>
        <w:t xml:space="preserve">(орган) </w:t>
      </w:r>
      <w:r w:rsidR="00661D64" w:rsidRPr="00A261E2">
        <w:rPr>
          <w:rFonts w:ascii="Times New Roman" w:hAnsi="Times New Roman" w:cs="Times New Roman"/>
          <w:sz w:val="24"/>
          <w:szCs w:val="24"/>
          <w:lang w:val="uz-Cyrl-UZ"/>
        </w:rPr>
        <w:t>надлежан</w:t>
      </w:r>
      <w:r w:rsidR="00EC5119" w:rsidRPr="00A261E2">
        <w:rPr>
          <w:rFonts w:ascii="Times New Roman" w:hAnsi="Times New Roman" w:cs="Times New Roman"/>
          <w:sz w:val="24"/>
          <w:szCs w:val="24"/>
          <w:lang w:val="uz-Cyrl-UZ"/>
        </w:rPr>
        <w:t xml:space="preserve"> за </w:t>
      </w:r>
      <w:r w:rsidR="00E946B8" w:rsidRPr="00A261E2">
        <w:rPr>
          <w:rFonts w:ascii="Times New Roman" w:hAnsi="Times New Roman" w:cs="Times New Roman"/>
          <w:sz w:val="24"/>
          <w:szCs w:val="24"/>
          <w:lang w:val="uz-Cyrl-UZ"/>
        </w:rPr>
        <w:t>пројектовање, усклађивање, развој и функционисање система</w:t>
      </w:r>
      <w:r w:rsidR="00EC5119" w:rsidRPr="00A261E2">
        <w:rPr>
          <w:rFonts w:ascii="Times New Roman" w:hAnsi="Times New Roman" w:cs="Times New Roman"/>
          <w:sz w:val="24"/>
          <w:szCs w:val="24"/>
          <w:lang w:val="uz-Cyrl-UZ"/>
        </w:rPr>
        <w:t xml:space="preserve"> </w:t>
      </w:r>
      <w:r w:rsidR="00F36C7D" w:rsidRPr="00A261E2">
        <w:rPr>
          <w:rFonts w:ascii="Times New Roman" w:hAnsi="Times New Roman" w:cs="Times New Roman"/>
          <w:sz w:val="24"/>
          <w:szCs w:val="24"/>
          <w:lang w:val="uz-Cyrl-UZ"/>
        </w:rPr>
        <w:t>електронске</w:t>
      </w:r>
      <w:r w:rsidR="00EC5119" w:rsidRPr="00A261E2">
        <w:rPr>
          <w:rFonts w:ascii="Times New Roman" w:hAnsi="Times New Roman" w:cs="Times New Roman"/>
          <w:sz w:val="24"/>
          <w:szCs w:val="24"/>
          <w:lang w:val="uz-Cyrl-UZ"/>
        </w:rPr>
        <w:t xml:space="preserve"> управе (у даљем тексту: надлежни орган)</w:t>
      </w:r>
      <w:r w:rsidRPr="00A261E2">
        <w:rPr>
          <w:rFonts w:ascii="Times New Roman" w:hAnsi="Times New Roman" w:cs="Times New Roman"/>
          <w:sz w:val="24"/>
          <w:szCs w:val="24"/>
          <w:lang w:val="uz-Cyrl-UZ"/>
        </w:rPr>
        <w:t>.</w:t>
      </w:r>
      <w:proofErr w:type="gramEnd"/>
    </w:p>
    <w:p w14:paraId="78404BCD" w14:textId="72AB28B7" w:rsidR="00741CDC" w:rsidRPr="00A261E2" w:rsidRDefault="00E068EB" w:rsidP="00E068EB">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noProof/>
          <w:sz w:val="24"/>
          <w:szCs w:val="24"/>
        </w:rPr>
        <w:t>Надлежни орган</w:t>
      </w:r>
      <w:r w:rsidR="00EC5119" w:rsidRPr="00A261E2">
        <w:rPr>
          <w:rFonts w:ascii="Times New Roman" w:hAnsi="Times New Roman" w:cs="Times New Roman"/>
          <w:sz w:val="24"/>
          <w:szCs w:val="24"/>
          <w:lang w:val="uz-Cyrl-UZ"/>
        </w:rPr>
        <w:t xml:space="preserve"> </w:t>
      </w:r>
      <w:r w:rsidR="00924FBC" w:rsidRPr="00A261E2">
        <w:rPr>
          <w:rFonts w:ascii="Times New Roman" w:hAnsi="Times New Roman" w:cs="Times New Roman"/>
          <w:sz w:val="24"/>
          <w:szCs w:val="24"/>
          <w:lang w:val="uz-Cyrl-UZ"/>
        </w:rPr>
        <w:t>омогућава о</w:t>
      </w:r>
      <w:r w:rsidR="00741CDC" w:rsidRPr="00A261E2">
        <w:rPr>
          <w:rFonts w:ascii="Times New Roman" w:hAnsi="Times New Roman" w:cs="Times New Roman"/>
          <w:sz w:val="24"/>
          <w:szCs w:val="24"/>
        </w:rPr>
        <w:t>рган</w:t>
      </w:r>
      <w:r w:rsidR="00924FBC" w:rsidRPr="00A261E2">
        <w:rPr>
          <w:rFonts w:ascii="Times New Roman" w:hAnsi="Times New Roman" w:cs="Times New Roman"/>
          <w:sz w:val="24"/>
          <w:szCs w:val="24"/>
          <w:lang w:val="uz-Cyrl-UZ"/>
        </w:rPr>
        <w:t>у</w:t>
      </w:r>
      <w:r w:rsidR="00924FBC" w:rsidRPr="00A261E2">
        <w:rPr>
          <w:rFonts w:ascii="Times New Roman" w:hAnsi="Times New Roman" w:cs="Times New Roman"/>
          <w:sz w:val="24"/>
          <w:szCs w:val="24"/>
        </w:rPr>
        <w:t xml:space="preserve"> кори</w:t>
      </w:r>
      <w:r w:rsidR="00924FBC" w:rsidRPr="00A261E2">
        <w:rPr>
          <w:rFonts w:ascii="Times New Roman" w:hAnsi="Times New Roman" w:cs="Times New Roman"/>
          <w:sz w:val="24"/>
          <w:szCs w:val="24"/>
          <w:lang w:val="uz-Cyrl-UZ"/>
        </w:rPr>
        <w:t>шћење</w:t>
      </w:r>
      <w:r w:rsidR="00741CDC" w:rsidRPr="00A261E2">
        <w:rPr>
          <w:rFonts w:ascii="Times New Roman" w:hAnsi="Times New Roman" w:cs="Times New Roman"/>
          <w:sz w:val="24"/>
          <w:szCs w:val="24"/>
        </w:rPr>
        <w:t xml:space="preserve"> Сервисн</w:t>
      </w:r>
      <w:r w:rsidR="00924FBC" w:rsidRPr="00A261E2">
        <w:rPr>
          <w:rFonts w:ascii="Times New Roman" w:hAnsi="Times New Roman" w:cs="Times New Roman"/>
          <w:sz w:val="24"/>
          <w:szCs w:val="24"/>
          <w:lang w:val="uz-Cyrl-UZ"/>
        </w:rPr>
        <w:t>е</w:t>
      </w:r>
      <w:r w:rsidR="00741CDC" w:rsidRPr="00A261E2">
        <w:rPr>
          <w:rFonts w:ascii="Times New Roman" w:hAnsi="Times New Roman" w:cs="Times New Roman"/>
          <w:sz w:val="24"/>
          <w:szCs w:val="24"/>
        </w:rPr>
        <w:t xml:space="preserve"> магистрал</w:t>
      </w:r>
      <w:r w:rsidR="00924FBC" w:rsidRPr="00A261E2">
        <w:rPr>
          <w:rFonts w:ascii="Times New Roman" w:hAnsi="Times New Roman" w:cs="Times New Roman"/>
          <w:sz w:val="24"/>
          <w:szCs w:val="24"/>
          <w:lang w:val="uz-Cyrl-UZ"/>
        </w:rPr>
        <w:t>е</w:t>
      </w:r>
      <w:r w:rsidR="001A1C72" w:rsidRPr="00A261E2">
        <w:rPr>
          <w:rFonts w:ascii="Times New Roman" w:hAnsi="Times New Roman" w:cs="Times New Roman"/>
          <w:sz w:val="24"/>
          <w:szCs w:val="24"/>
        </w:rPr>
        <w:t xml:space="preserve"> органа </w:t>
      </w:r>
      <w:r w:rsidR="001A1C72" w:rsidRPr="00A261E2">
        <w:rPr>
          <w:rFonts w:ascii="Times New Roman" w:hAnsi="Times New Roman" w:cs="Times New Roman"/>
          <w:sz w:val="24"/>
          <w:szCs w:val="24"/>
          <w:lang w:val="uz-Cyrl-UZ"/>
        </w:rPr>
        <w:t xml:space="preserve">за </w:t>
      </w:r>
      <w:r w:rsidR="006A498C" w:rsidRPr="00A261E2">
        <w:rPr>
          <w:rFonts w:ascii="Times New Roman" w:hAnsi="Times New Roman" w:cs="Times New Roman"/>
          <w:sz w:val="24"/>
          <w:szCs w:val="24"/>
          <w:lang w:val="uz-Cyrl-UZ"/>
        </w:rPr>
        <w:t>прибављање и уступање</w:t>
      </w:r>
      <w:r w:rsidR="001A1C72" w:rsidRPr="00A261E2">
        <w:rPr>
          <w:rFonts w:ascii="Times New Roman" w:hAnsi="Times New Roman" w:cs="Times New Roman"/>
          <w:sz w:val="24"/>
          <w:szCs w:val="24"/>
          <w:lang w:val="uz-Cyrl-UZ"/>
        </w:rPr>
        <w:t xml:space="preserve"> </w:t>
      </w:r>
      <w:r w:rsidR="00741CDC" w:rsidRPr="00A261E2">
        <w:rPr>
          <w:rFonts w:ascii="Times New Roman" w:hAnsi="Times New Roman" w:cs="Times New Roman"/>
          <w:sz w:val="24"/>
          <w:szCs w:val="24"/>
        </w:rPr>
        <w:t xml:space="preserve">података и докумената </w:t>
      </w:r>
      <w:r w:rsidR="001A1C72" w:rsidRPr="00A261E2">
        <w:rPr>
          <w:rFonts w:ascii="Times New Roman" w:hAnsi="Times New Roman" w:cs="Times New Roman"/>
          <w:sz w:val="24"/>
          <w:szCs w:val="24"/>
          <w:lang w:val="uz-Cyrl-UZ"/>
        </w:rPr>
        <w:t xml:space="preserve">у електронском облику </w:t>
      </w:r>
      <w:r w:rsidR="005963F5" w:rsidRPr="00A261E2">
        <w:rPr>
          <w:rFonts w:ascii="Times New Roman" w:hAnsi="Times New Roman" w:cs="Times New Roman"/>
          <w:sz w:val="24"/>
          <w:szCs w:val="24"/>
          <w:lang w:val="uz-Cyrl-UZ"/>
        </w:rPr>
        <w:t xml:space="preserve">са другим </w:t>
      </w:r>
      <w:r w:rsidR="00741CDC" w:rsidRPr="00A261E2">
        <w:rPr>
          <w:rFonts w:ascii="Times New Roman" w:hAnsi="Times New Roman" w:cs="Times New Roman"/>
          <w:sz w:val="24"/>
          <w:szCs w:val="24"/>
        </w:rPr>
        <w:t>орган</w:t>
      </w:r>
      <w:r w:rsidR="005963F5" w:rsidRPr="00A261E2">
        <w:rPr>
          <w:rFonts w:ascii="Times New Roman" w:hAnsi="Times New Roman" w:cs="Times New Roman"/>
          <w:sz w:val="24"/>
          <w:szCs w:val="24"/>
          <w:lang w:val="uz-Cyrl-UZ"/>
        </w:rPr>
        <w:t>им</w:t>
      </w:r>
      <w:r w:rsidR="001A1C72" w:rsidRPr="00A261E2">
        <w:rPr>
          <w:rFonts w:ascii="Times New Roman" w:hAnsi="Times New Roman" w:cs="Times New Roman"/>
          <w:sz w:val="24"/>
          <w:szCs w:val="24"/>
          <w:lang w:val="uz-Cyrl-UZ"/>
        </w:rPr>
        <w:t>а</w:t>
      </w:r>
      <w:r w:rsidR="00741CDC" w:rsidRPr="00A261E2">
        <w:rPr>
          <w:rFonts w:ascii="Times New Roman" w:hAnsi="Times New Roman" w:cs="Times New Roman"/>
          <w:sz w:val="24"/>
          <w:szCs w:val="24"/>
        </w:rPr>
        <w:t>.</w:t>
      </w:r>
    </w:p>
    <w:p w14:paraId="172AB0D2" w14:textId="5C0373A3" w:rsidR="00CA591D" w:rsidRPr="00A261E2" w:rsidRDefault="00CA591D" w:rsidP="00E068EB">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 xml:space="preserve">Начин </w:t>
      </w:r>
      <w:r w:rsidRPr="00A261E2">
        <w:rPr>
          <w:rFonts w:ascii="Times New Roman" w:hAnsi="Times New Roman" w:cs="Times New Roman"/>
          <w:sz w:val="24"/>
          <w:szCs w:val="24"/>
          <w:lang w:val="uz-Cyrl-UZ"/>
        </w:rPr>
        <w:t>одобравања</w:t>
      </w:r>
      <w:r w:rsidRPr="00A261E2">
        <w:rPr>
          <w:rFonts w:ascii="Times New Roman" w:hAnsi="Times New Roman" w:cs="Times New Roman"/>
          <w:sz w:val="24"/>
          <w:szCs w:val="24"/>
        </w:rPr>
        <w:t xml:space="preserve">, суспендовања и укидања </w:t>
      </w:r>
      <w:r w:rsidRPr="00A261E2">
        <w:rPr>
          <w:rFonts w:ascii="Times New Roman" w:hAnsi="Times New Roman" w:cs="Times New Roman"/>
          <w:sz w:val="24"/>
          <w:szCs w:val="24"/>
          <w:lang w:val="uz-Cyrl-UZ"/>
        </w:rPr>
        <w:t>приступа</w:t>
      </w:r>
      <w:r w:rsidRPr="00A261E2">
        <w:rPr>
          <w:rFonts w:ascii="Times New Roman" w:hAnsi="Times New Roman" w:cs="Times New Roman"/>
          <w:sz w:val="24"/>
          <w:szCs w:val="24"/>
        </w:rPr>
        <w:t xml:space="preserve"> Сервисној магистрали органа прописује </w:t>
      </w:r>
      <w:r w:rsidRPr="00A261E2">
        <w:rPr>
          <w:rFonts w:ascii="Times New Roman" w:hAnsi="Times New Roman"/>
          <w:color w:val="000000"/>
          <w:sz w:val="24"/>
          <w:szCs w:val="24"/>
          <w:lang w:val="sr-Cyrl-CS"/>
        </w:rPr>
        <w:t>надлежни орган.</w:t>
      </w:r>
    </w:p>
    <w:p w14:paraId="55A8DECC" w14:textId="77777777" w:rsidR="00741CDC" w:rsidRPr="00A261E2" w:rsidRDefault="00741CDC" w:rsidP="00741CDC">
      <w:pPr>
        <w:pStyle w:val="Heading5"/>
        <w:spacing w:before="240" w:after="120" w:line="240" w:lineRule="auto"/>
        <w:jc w:val="center"/>
        <w:rPr>
          <w:rFonts w:ascii="Times New Roman" w:hAnsi="Times New Roman" w:cs="Times New Roman"/>
          <w:color w:val="auto"/>
          <w:sz w:val="24"/>
          <w:szCs w:val="24"/>
        </w:rPr>
      </w:pPr>
      <w:bookmarkStart w:id="27" w:name="_Toc437287218"/>
      <w:bookmarkStart w:id="28" w:name="_Toc445123453"/>
      <w:r w:rsidRPr="00A261E2">
        <w:rPr>
          <w:rFonts w:ascii="Times New Roman" w:hAnsi="Times New Roman" w:cs="Times New Roman"/>
          <w:color w:val="auto"/>
          <w:sz w:val="24"/>
          <w:szCs w:val="24"/>
        </w:rPr>
        <w:t>Приступ Сервисној магистрали</w:t>
      </w:r>
      <w:bookmarkEnd w:id="27"/>
      <w:r w:rsidRPr="00A261E2">
        <w:rPr>
          <w:rFonts w:ascii="Times New Roman" w:hAnsi="Times New Roman" w:cs="Times New Roman"/>
          <w:color w:val="auto"/>
          <w:sz w:val="24"/>
          <w:szCs w:val="24"/>
        </w:rPr>
        <w:t xml:space="preserve"> органа</w:t>
      </w:r>
      <w:bookmarkEnd w:id="28"/>
    </w:p>
    <w:p w14:paraId="4A782488" w14:textId="6BD0B546"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E068EB" w:rsidRPr="00A261E2">
        <w:rPr>
          <w:rFonts w:ascii="Times New Roman" w:hAnsi="Times New Roman" w:cs="Times New Roman"/>
          <w:b/>
          <w:sz w:val="24"/>
          <w:szCs w:val="24"/>
          <w:lang w:val="uz-Cyrl-UZ"/>
        </w:rPr>
        <w:t>11</w:t>
      </w:r>
      <w:r w:rsidRPr="00A261E2">
        <w:rPr>
          <w:rFonts w:ascii="Times New Roman" w:hAnsi="Times New Roman" w:cs="Times New Roman"/>
          <w:b/>
          <w:sz w:val="24"/>
          <w:szCs w:val="24"/>
          <w:lang w:val="uz-Cyrl-UZ"/>
        </w:rPr>
        <w:t>.</w:t>
      </w:r>
    </w:p>
    <w:p w14:paraId="7E1E48DF" w14:textId="077457AD" w:rsidR="00741CDC" w:rsidRPr="00A261E2" w:rsidRDefault="00741CDC" w:rsidP="00CF1053">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Орган приступа Сер</w:t>
      </w:r>
      <w:r w:rsidR="008F4389" w:rsidRPr="00A261E2">
        <w:rPr>
          <w:rFonts w:ascii="Times New Roman" w:hAnsi="Times New Roman" w:cs="Times New Roman"/>
          <w:sz w:val="24"/>
          <w:szCs w:val="24"/>
        </w:rPr>
        <w:t xml:space="preserve">висној магистрали органа преко </w:t>
      </w:r>
      <w:r w:rsidR="00E068EB" w:rsidRPr="00A261E2">
        <w:rPr>
          <w:rFonts w:ascii="Times New Roman" w:hAnsi="Times New Roman" w:cs="Times New Roman"/>
          <w:sz w:val="24"/>
          <w:szCs w:val="24"/>
          <w:lang w:val="uz-Cyrl-UZ"/>
        </w:rPr>
        <w:t>Ј</w:t>
      </w:r>
      <w:r w:rsidRPr="00A261E2">
        <w:rPr>
          <w:rFonts w:ascii="Times New Roman" w:hAnsi="Times New Roman" w:cs="Times New Roman"/>
          <w:sz w:val="24"/>
          <w:szCs w:val="24"/>
        </w:rPr>
        <w:t xml:space="preserve">единствене </w:t>
      </w:r>
      <w:r w:rsidR="00707F54" w:rsidRPr="00A261E2">
        <w:rPr>
          <w:rFonts w:ascii="Times New Roman" w:hAnsi="Times New Roman" w:cs="Times New Roman"/>
          <w:sz w:val="24"/>
          <w:szCs w:val="24"/>
        </w:rPr>
        <w:t>информационо-комуникационе мреже</w:t>
      </w:r>
      <w:r w:rsidRPr="00A261E2">
        <w:rPr>
          <w:rFonts w:ascii="Times New Roman" w:hAnsi="Times New Roman" w:cs="Times New Roman"/>
          <w:sz w:val="24"/>
          <w:szCs w:val="24"/>
        </w:rPr>
        <w:t xml:space="preserve"> органа.</w:t>
      </w:r>
    </w:p>
    <w:p w14:paraId="622B5F9A" w14:textId="15544D29" w:rsidR="00A015D2" w:rsidRPr="00A261E2" w:rsidRDefault="00A015D2" w:rsidP="00CF1053">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lang w:val="uz-Cyrl-UZ"/>
        </w:rPr>
        <w:t>Орган подноси захтев за прикључење на</w:t>
      </w:r>
      <w:r w:rsidR="005C12B7" w:rsidRPr="00A261E2">
        <w:rPr>
          <w:rFonts w:ascii="Times New Roman" w:hAnsi="Times New Roman" w:cs="Times New Roman"/>
          <w:sz w:val="24"/>
          <w:szCs w:val="24"/>
          <w:lang w:val="uz-Cyrl-UZ"/>
        </w:rPr>
        <w:t xml:space="preserve"> </w:t>
      </w:r>
      <w:r w:rsidR="00E068EB" w:rsidRPr="00A261E2">
        <w:rPr>
          <w:rFonts w:ascii="Times New Roman" w:hAnsi="Times New Roman" w:cs="Times New Roman"/>
          <w:sz w:val="24"/>
          <w:szCs w:val="24"/>
          <w:lang w:val="uz-Cyrl-UZ"/>
        </w:rPr>
        <w:t>Ј</w:t>
      </w:r>
      <w:r w:rsidRPr="00A261E2">
        <w:rPr>
          <w:rFonts w:ascii="Times New Roman" w:hAnsi="Times New Roman" w:cs="Times New Roman"/>
          <w:sz w:val="24"/>
          <w:szCs w:val="24"/>
        </w:rPr>
        <w:t>единствен</w:t>
      </w:r>
      <w:r w:rsidRPr="00A261E2">
        <w:rPr>
          <w:rFonts w:ascii="Times New Roman" w:hAnsi="Times New Roman" w:cs="Times New Roman"/>
          <w:sz w:val="24"/>
          <w:szCs w:val="24"/>
          <w:lang w:val="uz-Cyrl-UZ"/>
        </w:rPr>
        <w:t>у</w:t>
      </w:r>
      <w:r w:rsidRPr="00A261E2">
        <w:rPr>
          <w:rFonts w:ascii="Times New Roman" w:hAnsi="Times New Roman" w:cs="Times New Roman"/>
          <w:sz w:val="24"/>
          <w:szCs w:val="24"/>
        </w:rPr>
        <w:t xml:space="preserve"> информационо-комуникацион</w:t>
      </w:r>
      <w:r w:rsidRPr="00A261E2">
        <w:rPr>
          <w:rFonts w:ascii="Times New Roman" w:hAnsi="Times New Roman" w:cs="Times New Roman"/>
          <w:sz w:val="24"/>
          <w:szCs w:val="24"/>
          <w:lang w:val="uz-Cyrl-UZ"/>
        </w:rPr>
        <w:t>у</w:t>
      </w:r>
      <w:r w:rsidRPr="00A261E2">
        <w:rPr>
          <w:rFonts w:ascii="Times New Roman" w:hAnsi="Times New Roman" w:cs="Times New Roman"/>
          <w:sz w:val="24"/>
          <w:szCs w:val="24"/>
        </w:rPr>
        <w:t xml:space="preserve"> мреж</w:t>
      </w:r>
      <w:r w:rsidRPr="00A261E2">
        <w:rPr>
          <w:rFonts w:ascii="Times New Roman" w:hAnsi="Times New Roman" w:cs="Times New Roman"/>
          <w:sz w:val="24"/>
          <w:szCs w:val="24"/>
          <w:lang w:val="uz-Cyrl-UZ"/>
        </w:rPr>
        <w:t>у</w:t>
      </w:r>
      <w:r w:rsidRPr="00A261E2">
        <w:rPr>
          <w:rFonts w:ascii="Times New Roman" w:hAnsi="Times New Roman" w:cs="Times New Roman"/>
          <w:sz w:val="24"/>
          <w:szCs w:val="24"/>
        </w:rPr>
        <w:t xml:space="preserve"> </w:t>
      </w:r>
      <w:r w:rsidRPr="00A261E2">
        <w:rPr>
          <w:rFonts w:ascii="Times New Roman" w:hAnsi="Times New Roman" w:cs="Times New Roman"/>
          <w:sz w:val="24"/>
          <w:szCs w:val="24"/>
          <w:lang w:val="uz-Cyrl-UZ"/>
        </w:rPr>
        <w:t xml:space="preserve">органа </w:t>
      </w:r>
      <w:r w:rsidR="00550D01" w:rsidRPr="00A261E2">
        <w:rPr>
          <w:rFonts w:ascii="Times New Roman" w:hAnsi="Times New Roman" w:cs="Times New Roman"/>
          <w:sz w:val="24"/>
          <w:szCs w:val="24"/>
          <w:lang w:val="uz-Cyrl-UZ"/>
        </w:rPr>
        <w:t>надлежном органу</w:t>
      </w:r>
      <w:r w:rsidRPr="00A261E2">
        <w:rPr>
          <w:rFonts w:ascii="Times New Roman" w:hAnsi="Times New Roman" w:cs="Times New Roman"/>
          <w:sz w:val="24"/>
          <w:szCs w:val="24"/>
          <w:lang w:val="uz-Cyrl-UZ"/>
        </w:rPr>
        <w:t>.</w:t>
      </w:r>
    </w:p>
    <w:p w14:paraId="79C21FB4" w14:textId="5EFF4B08" w:rsidR="00741CDC" w:rsidRDefault="00A015D2" w:rsidP="008F4389">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lang w:val="uz-Cyrl-UZ"/>
        </w:rPr>
        <w:t>П</w:t>
      </w:r>
      <w:r w:rsidR="008F4389" w:rsidRPr="00A261E2">
        <w:rPr>
          <w:rFonts w:ascii="Times New Roman" w:hAnsi="Times New Roman" w:cs="Times New Roman"/>
          <w:sz w:val="24"/>
          <w:szCs w:val="24"/>
        </w:rPr>
        <w:t xml:space="preserve">риступ </w:t>
      </w:r>
      <w:r w:rsidR="008F4389" w:rsidRPr="00A261E2">
        <w:rPr>
          <w:rFonts w:ascii="Times New Roman" w:hAnsi="Times New Roman" w:cs="Times New Roman"/>
          <w:sz w:val="24"/>
          <w:szCs w:val="24"/>
          <w:lang w:val="uz-Cyrl-UZ"/>
        </w:rPr>
        <w:t>ј</w:t>
      </w:r>
      <w:r w:rsidR="00741CDC" w:rsidRPr="00A261E2">
        <w:rPr>
          <w:rFonts w:ascii="Times New Roman" w:hAnsi="Times New Roman" w:cs="Times New Roman"/>
          <w:sz w:val="24"/>
          <w:szCs w:val="24"/>
        </w:rPr>
        <w:t xml:space="preserve">единственој </w:t>
      </w:r>
      <w:r w:rsidR="00707F54" w:rsidRPr="00A261E2">
        <w:rPr>
          <w:rFonts w:ascii="Times New Roman" w:hAnsi="Times New Roman" w:cs="Times New Roman"/>
          <w:sz w:val="24"/>
          <w:szCs w:val="24"/>
        </w:rPr>
        <w:t>информационо-комуникационој мрежи</w:t>
      </w:r>
      <w:r w:rsidR="00741CDC" w:rsidRPr="00A261E2">
        <w:rPr>
          <w:rFonts w:ascii="Times New Roman" w:hAnsi="Times New Roman" w:cs="Times New Roman"/>
          <w:sz w:val="24"/>
          <w:szCs w:val="24"/>
        </w:rPr>
        <w:t xml:space="preserve"> органа </w:t>
      </w:r>
      <w:r w:rsidRPr="00A261E2">
        <w:rPr>
          <w:rFonts w:ascii="Times New Roman" w:hAnsi="Times New Roman" w:cs="Times New Roman"/>
          <w:sz w:val="24"/>
          <w:szCs w:val="24"/>
          <w:lang w:val="uz-Cyrl-UZ"/>
        </w:rPr>
        <w:t>одобрава</w:t>
      </w:r>
      <w:r w:rsidR="00741CDC" w:rsidRPr="00A261E2">
        <w:rPr>
          <w:rFonts w:ascii="Times New Roman" w:hAnsi="Times New Roman" w:cs="Times New Roman"/>
          <w:sz w:val="24"/>
          <w:szCs w:val="24"/>
        </w:rPr>
        <w:t xml:space="preserve"> </w:t>
      </w:r>
      <w:r w:rsidR="00550D01" w:rsidRPr="00A261E2">
        <w:rPr>
          <w:rFonts w:ascii="Times New Roman" w:hAnsi="Times New Roman" w:cs="Times New Roman"/>
          <w:sz w:val="24"/>
          <w:szCs w:val="24"/>
          <w:lang w:val="uz-Cyrl-UZ"/>
        </w:rPr>
        <w:t xml:space="preserve">надлежни </w:t>
      </w:r>
      <w:r w:rsidR="00550D01" w:rsidRPr="00A261E2">
        <w:rPr>
          <w:rFonts w:ascii="Times New Roman" w:hAnsi="Times New Roman" w:cs="Times New Roman"/>
          <w:sz w:val="24"/>
          <w:szCs w:val="24"/>
        </w:rPr>
        <w:t>орга</w:t>
      </w:r>
      <w:r w:rsidR="00550D01" w:rsidRPr="00A261E2">
        <w:rPr>
          <w:rFonts w:ascii="Times New Roman" w:hAnsi="Times New Roman" w:cs="Times New Roman"/>
          <w:sz w:val="24"/>
          <w:szCs w:val="24"/>
          <w:lang w:val="uz-Cyrl-UZ"/>
        </w:rPr>
        <w:t>н</w:t>
      </w:r>
      <w:r w:rsidR="008F4389" w:rsidRPr="00A261E2">
        <w:rPr>
          <w:rFonts w:ascii="Times New Roman" w:hAnsi="Times New Roman" w:cs="Times New Roman"/>
          <w:sz w:val="24"/>
          <w:szCs w:val="24"/>
        </w:rPr>
        <w:t>.</w:t>
      </w:r>
    </w:p>
    <w:p w14:paraId="7330AAC4" w14:textId="77777777" w:rsidR="00137BF0" w:rsidRPr="00A261E2" w:rsidRDefault="00137BF0" w:rsidP="008F4389">
      <w:pPr>
        <w:spacing w:after="0" w:line="240" w:lineRule="auto"/>
        <w:ind w:firstLine="708"/>
        <w:jc w:val="both"/>
        <w:rPr>
          <w:rFonts w:ascii="Times New Roman" w:hAnsi="Times New Roman" w:cs="Times New Roman"/>
          <w:sz w:val="24"/>
          <w:szCs w:val="24"/>
          <w:lang w:val="uz-Cyrl-UZ"/>
        </w:rPr>
      </w:pPr>
    </w:p>
    <w:p w14:paraId="642BD18D" w14:textId="77777777" w:rsidR="00CA591D" w:rsidRPr="00A261E2" w:rsidRDefault="00CA591D" w:rsidP="00CA591D">
      <w:pPr>
        <w:pStyle w:val="Heading5"/>
        <w:spacing w:before="240" w:after="120" w:line="240" w:lineRule="auto"/>
        <w:jc w:val="center"/>
        <w:rPr>
          <w:rFonts w:ascii="Times New Roman" w:hAnsi="Times New Roman" w:cs="Times New Roman"/>
          <w:color w:val="auto"/>
          <w:sz w:val="24"/>
          <w:szCs w:val="24"/>
        </w:rPr>
      </w:pPr>
      <w:r w:rsidRPr="00A261E2">
        <w:rPr>
          <w:rFonts w:ascii="Times New Roman" w:hAnsi="Times New Roman" w:cs="Times New Roman"/>
          <w:color w:val="auto"/>
          <w:sz w:val="24"/>
          <w:szCs w:val="24"/>
        </w:rPr>
        <w:t xml:space="preserve">Успостављање и вођење </w:t>
      </w:r>
      <w:r w:rsidRPr="00A261E2">
        <w:rPr>
          <w:rFonts w:ascii="Times New Roman" w:hAnsi="Times New Roman"/>
          <w:color w:val="000000"/>
          <w:sz w:val="24"/>
          <w:szCs w:val="24"/>
          <w:lang w:val="sr-Cyrl-CS"/>
        </w:rPr>
        <w:t>регистара и евиденција у електронском облику</w:t>
      </w:r>
    </w:p>
    <w:p w14:paraId="0012F8DA" w14:textId="31CE232C" w:rsidR="00CA591D" w:rsidRPr="00A261E2" w:rsidRDefault="00CA591D" w:rsidP="00CA591D">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AC2521" w:rsidRPr="00A261E2">
        <w:rPr>
          <w:rFonts w:ascii="Times New Roman" w:hAnsi="Times New Roman" w:cs="Times New Roman"/>
          <w:b/>
          <w:sz w:val="24"/>
          <w:szCs w:val="24"/>
          <w:lang w:val="uz-Cyrl-UZ"/>
        </w:rPr>
        <w:t>12</w:t>
      </w:r>
      <w:r w:rsidRPr="00A261E2">
        <w:rPr>
          <w:rFonts w:ascii="Times New Roman" w:hAnsi="Times New Roman" w:cs="Times New Roman"/>
          <w:b/>
          <w:sz w:val="24"/>
          <w:szCs w:val="24"/>
          <w:lang w:val="uz-Cyrl-UZ"/>
        </w:rPr>
        <w:t>.</w:t>
      </w:r>
    </w:p>
    <w:p w14:paraId="72E16283" w14:textId="50EEC0D2" w:rsidR="00CA591D" w:rsidRPr="00A261E2" w:rsidRDefault="00CA591D" w:rsidP="00CA591D">
      <w:pPr>
        <w:spacing w:after="0" w:line="240" w:lineRule="auto"/>
        <w:ind w:firstLine="708"/>
        <w:jc w:val="both"/>
        <w:rPr>
          <w:rFonts w:ascii="Times New Roman" w:hAnsi="Times New Roman"/>
          <w:color w:val="000000"/>
          <w:sz w:val="24"/>
          <w:szCs w:val="24"/>
          <w:lang w:val="sr-Cyrl-CS"/>
        </w:rPr>
      </w:pPr>
      <w:r w:rsidRPr="00A261E2">
        <w:rPr>
          <w:rFonts w:ascii="Times New Roman" w:hAnsi="Times New Roman"/>
          <w:color w:val="000000"/>
          <w:sz w:val="24"/>
          <w:szCs w:val="24"/>
          <w:lang w:val="sr-Cyrl-CS"/>
        </w:rPr>
        <w:t>Подаци које у складу са посебним законом прикупља и обрађује орган чувају се у регистрима и евиденцијама у електронском облику, а у папирном облику, у складу са законом.</w:t>
      </w:r>
    </w:p>
    <w:p w14:paraId="4B8D38F2" w14:textId="77777777" w:rsidR="00CA591D" w:rsidRPr="00A261E2" w:rsidRDefault="00CA591D" w:rsidP="00CA591D">
      <w:pPr>
        <w:spacing w:after="0" w:line="240" w:lineRule="auto"/>
        <w:ind w:firstLine="708"/>
        <w:jc w:val="both"/>
        <w:rPr>
          <w:rFonts w:ascii="Times New Roman" w:hAnsi="Times New Roman" w:cs="Times New Roman"/>
          <w:color w:val="000000" w:themeColor="text1"/>
          <w:sz w:val="24"/>
          <w:szCs w:val="24"/>
          <w:lang w:val="uz-Cyrl-UZ"/>
        </w:rPr>
      </w:pPr>
      <w:r w:rsidRPr="00A261E2">
        <w:rPr>
          <w:rFonts w:ascii="Times New Roman" w:hAnsi="Times New Roman" w:cs="Times New Roman"/>
          <w:sz w:val="24"/>
          <w:szCs w:val="24"/>
          <w:lang w:val="uz-Cyrl-UZ"/>
        </w:rPr>
        <w:t xml:space="preserve">Регистри и евиденције у електронском облику као </w:t>
      </w:r>
      <w:r w:rsidRPr="00A261E2">
        <w:rPr>
          <w:rFonts w:ascii="Times New Roman" w:hAnsi="Times New Roman" w:cs="Times New Roman"/>
          <w:color w:val="000000" w:themeColor="text1"/>
          <w:sz w:val="24"/>
          <w:szCs w:val="24"/>
        </w:rPr>
        <w:t>и налози за електронску комуникацију могу се налазити само у Републици Србији</w:t>
      </w:r>
      <w:r w:rsidRPr="00A261E2">
        <w:rPr>
          <w:rFonts w:ascii="Times New Roman" w:hAnsi="Times New Roman" w:cs="Times New Roman"/>
          <w:color w:val="000000" w:themeColor="text1"/>
          <w:sz w:val="24"/>
          <w:szCs w:val="24"/>
          <w:lang w:val="uz-Cyrl-UZ"/>
        </w:rPr>
        <w:t>, а и</w:t>
      </w:r>
      <w:r w:rsidRPr="00A261E2">
        <w:rPr>
          <w:rFonts w:ascii="Times New Roman" w:hAnsi="Times New Roman" w:cs="Times New Roman"/>
          <w:color w:val="000000" w:themeColor="text1"/>
          <w:sz w:val="24"/>
          <w:szCs w:val="24"/>
        </w:rPr>
        <w:t>зузетно налози за електронску комуникацију органа који обављају делатност изван Републике Србије могу се налазити ван Републике Србије</w:t>
      </w:r>
      <w:r w:rsidRPr="00A261E2">
        <w:rPr>
          <w:rFonts w:ascii="Times New Roman" w:hAnsi="Times New Roman" w:cs="Times New Roman"/>
          <w:color w:val="000000" w:themeColor="text1"/>
          <w:sz w:val="24"/>
          <w:szCs w:val="24"/>
          <w:lang w:val="uz-Cyrl-UZ"/>
        </w:rPr>
        <w:t>.</w:t>
      </w:r>
    </w:p>
    <w:p w14:paraId="03CE7F0C" w14:textId="368AB6E2" w:rsidR="00CA591D" w:rsidRPr="00A261E2" w:rsidRDefault="00CA591D" w:rsidP="00CA591D">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lastRenderedPageBreak/>
        <w:t xml:space="preserve">Орган је дужан да уреди начин прикупљања, управљања, чувања, </w:t>
      </w:r>
      <w:r w:rsidRPr="00A261E2">
        <w:rPr>
          <w:rFonts w:ascii="Times New Roman" w:hAnsi="Times New Roman" w:cs="Times New Roman"/>
          <w:sz w:val="24"/>
          <w:szCs w:val="24"/>
          <w:lang w:val="uz-Cyrl-UZ"/>
        </w:rPr>
        <w:t>давања</w:t>
      </w:r>
      <w:r w:rsidRPr="00A261E2">
        <w:rPr>
          <w:rFonts w:ascii="Times New Roman" w:hAnsi="Times New Roman" w:cs="Times New Roman"/>
          <w:sz w:val="24"/>
          <w:szCs w:val="24"/>
        </w:rPr>
        <w:t xml:space="preserve"> на употребу и одржавања података, употребу идентификационе ознаке и друга питања од значаја за вођење </w:t>
      </w:r>
      <w:r w:rsidR="00827DE0" w:rsidRPr="00A261E2">
        <w:rPr>
          <w:rFonts w:ascii="Times New Roman" w:hAnsi="Times New Roman"/>
          <w:color w:val="000000"/>
          <w:sz w:val="24"/>
          <w:szCs w:val="24"/>
          <w:lang w:val="sr-Cyrl-CS"/>
        </w:rPr>
        <w:t>регистара и</w:t>
      </w:r>
      <w:r w:rsidRPr="00A261E2">
        <w:rPr>
          <w:rFonts w:ascii="Times New Roman" w:hAnsi="Times New Roman"/>
          <w:color w:val="000000"/>
          <w:sz w:val="24"/>
          <w:szCs w:val="24"/>
          <w:lang w:val="sr-Cyrl-CS"/>
        </w:rPr>
        <w:t xml:space="preserve"> </w:t>
      </w:r>
      <w:r w:rsidR="00827DE0" w:rsidRPr="00A261E2">
        <w:rPr>
          <w:rFonts w:ascii="Times New Roman" w:hAnsi="Times New Roman"/>
          <w:color w:val="000000"/>
          <w:sz w:val="24"/>
          <w:szCs w:val="24"/>
          <w:lang w:val="sr-Cyrl-CS"/>
        </w:rPr>
        <w:t>евиденција које</w:t>
      </w:r>
      <w:r w:rsidRPr="00A261E2">
        <w:rPr>
          <w:rFonts w:ascii="Times New Roman" w:hAnsi="Times New Roman"/>
          <w:color w:val="000000"/>
          <w:sz w:val="24"/>
          <w:szCs w:val="24"/>
          <w:lang w:val="sr-Cyrl-CS"/>
        </w:rPr>
        <w:t xml:space="preserve"> се воде у електронском облику</w:t>
      </w:r>
      <w:r w:rsidRPr="00A261E2">
        <w:rPr>
          <w:rFonts w:ascii="Times New Roman" w:hAnsi="Times New Roman" w:cs="Times New Roman"/>
          <w:sz w:val="24"/>
          <w:szCs w:val="24"/>
        </w:rPr>
        <w:t>.</w:t>
      </w:r>
    </w:p>
    <w:p w14:paraId="23ECAEC0" w14:textId="77777777" w:rsidR="00CA591D" w:rsidRPr="00A261E2" w:rsidRDefault="00CA591D" w:rsidP="00CA591D">
      <w:pPr>
        <w:pStyle w:val="Heading5"/>
        <w:spacing w:before="240" w:after="120" w:line="240" w:lineRule="auto"/>
        <w:jc w:val="center"/>
        <w:rPr>
          <w:rFonts w:ascii="Times New Roman" w:hAnsi="Times New Roman" w:cs="Times New Roman"/>
          <w:color w:val="auto"/>
          <w:sz w:val="24"/>
          <w:szCs w:val="24"/>
          <w:lang w:val="uz-Cyrl-UZ"/>
        </w:rPr>
      </w:pPr>
      <w:bookmarkStart w:id="29" w:name="_Toc437287224"/>
      <w:bookmarkStart w:id="30" w:name="_Toc445123462"/>
      <w:r w:rsidRPr="00A261E2">
        <w:rPr>
          <w:rFonts w:ascii="Times New Roman" w:hAnsi="Times New Roman" w:cs="Times New Roman"/>
          <w:color w:val="auto"/>
          <w:sz w:val="24"/>
          <w:szCs w:val="24"/>
        </w:rPr>
        <w:t>Коришћење података из регистара</w:t>
      </w:r>
      <w:bookmarkEnd w:id="29"/>
      <w:bookmarkEnd w:id="30"/>
      <w:r w:rsidRPr="00A261E2">
        <w:rPr>
          <w:rFonts w:ascii="Times New Roman" w:hAnsi="Times New Roman" w:cs="Times New Roman"/>
          <w:color w:val="auto"/>
          <w:sz w:val="24"/>
          <w:szCs w:val="24"/>
          <w:lang w:val="uz-Cyrl-UZ"/>
        </w:rPr>
        <w:t xml:space="preserve"> и евиденција у електронском облику</w:t>
      </w:r>
    </w:p>
    <w:p w14:paraId="49F8C8DA" w14:textId="098EDEFE" w:rsidR="00CA591D" w:rsidRPr="00A261E2" w:rsidRDefault="00CA591D" w:rsidP="00CA591D">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C7198A" w:rsidRPr="00A261E2">
        <w:rPr>
          <w:rFonts w:ascii="Times New Roman" w:hAnsi="Times New Roman" w:cs="Times New Roman"/>
          <w:b/>
          <w:sz w:val="24"/>
          <w:szCs w:val="24"/>
          <w:lang w:val="uz-Cyrl-UZ"/>
        </w:rPr>
        <w:t>13</w:t>
      </w:r>
      <w:r w:rsidRPr="00A261E2">
        <w:rPr>
          <w:rFonts w:ascii="Times New Roman" w:hAnsi="Times New Roman" w:cs="Times New Roman"/>
          <w:b/>
          <w:sz w:val="24"/>
          <w:szCs w:val="24"/>
          <w:lang w:val="uz-Cyrl-UZ"/>
        </w:rPr>
        <w:t>.</w:t>
      </w:r>
    </w:p>
    <w:p w14:paraId="683E2983" w14:textId="428C7153" w:rsidR="00CA591D" w:rsidRPr="00A261E2" w:rsidRDefault="00CA591D" w:rsidP="009646CC">
      <w:pPr>
        <w:spacing w:after="0" w:line="240" w:lineRule="auto"/>
        <w:ind w:firstLine="708"/>
        <w:jc w:val="both"/>
        <w:rPr>
          <w:rFonts w:ascii="Times New Roman" w:hAnsi="Times New Roman" w:cs="Times New Roman"/>
          <w:sz w:val="24"/>
          <w:szCs w:val="24"/>
        </w:rPr>
      </w:pPr>
      <w:bookmarkStart w:id="31" w:name="_Toc437287225"/>
      <w:r w:rsidRPr="00A261E2">
        <w:rPr>
          <w:rFonts w:ascii="Times New Roman" w:hAnsi="Times New Roman" w:cs="Times New Roman"/>
          <w:sz w:val="24"/>
          <w:szCs w:val="24"/>
        </w:rPr>
        <w:t xml:space="preserve">Орган преузима податке из регистара </w:t>
      </w:r>
      <w:r w:rsidRPr="00A261E2">
        <w:rPr>
          <w:rFonts w:ascii="Times New Roman" w:hAnsi="Times New Roman" w:cs="Times New Roman"/>
          <w:sz w:val="24"/>
          <w:szCs w:val="24"/>
          <w:lang w:val="uz-Cyrl-UZ"/>
        </w:rPr>
        <w:t xml:space="preserve">и евиденција у електронском облику </w:t>
      </w:r>
      <w:r w:rsidRPr="00A261E2">
        <w:rPr>
          <w:rFonts w:ascii="Times New Roman" w:hAnsi="Times New Roman" w:cs="Times New Roman"/>
          <w:sz w:val="24"/>
          <w:szCs w:val="24"/>
        </w:rPr>
        <w:t>без додатних провера у складу са законом.</w:t>
      </w:r>
      <w:bookmarkEnd w:id="31"/>
    </w:p>
    <w:p w14:paraId="33CB6A05" w14:textId="5E08D262" w:rsidR="00CA591D" w:rsidRPr="00A261E2" w:rsidRDefault="00CA591D" w:rsidP="00CA591D">
      <w:pPr>
        <w:spacing w:after="0" w:line="240" w:lineRule="auto"/>
        <w:ind w:firstLine="708"/>
        <w:jc w:val="both"/>
        <w:rPr>
          <w:rFonts w:ascii="Times New Roman" w:hAnsi="Times New Roman"/>
          <w:color w:val="000000"/>
          <w:sz w:val="24"/>
          <w:szCs w:val="24"/>
          <w:lang w:val="sr-Cyrl-CS"/>
        </w:rPr>
      </w:pPr>
      <w:bookmarkStart w:id="32" w:name="_Toc437287231"/>
      <w:r w:rsidRPr="00A261E2">
        <w:rPr>
          <w:rFonts w:ascii="Times New Roman" w:hAnsi="Times New Roman"/>
          <w:color w:val="000000"/>
          <w:sz w:val="24"/>
          <w:szCs w:val="24"/>
          <w:lang w:val="sr-Cyrl-CS"/>
        </w:rPr>
        <w:t xml:space="preserve">Изузетно од става 1. овог члана, ако постоји сумња у тачност података садржаних у </w:t>
      </w:r>
      <w:r w:rsidR="00661D64" w:rsidRPr="00A261E2">
        <w:rPr>
          <w:rFonts w:ascii="Times New Roman" w:hAnsi="Times New Roman"/>
          <w:color w:val="000000"/>
          <w:sz w:val="24"/>
          <w:szCs w:val="24"/>
          <w:lang w:val="sr-Cyrl-CS"/>
        </w:rPr>
        <w:t xml:space="preserve">регистрима и </w:t>
      </w:r>
      <w:r w:rsidRPr="00A261E2">
        <w:rPr>
          <w:rFonts w:ascii="Times New Roman" w:hAnsi="Times New Roman"/>
          <w:color w:val="000000"/>
          <w:sz w:val="24"/>
          <w:szCs w:val="24"/>
          <w:lang w:val="sr-Cyrl-CS"/>
        </w:rPr>
        <w:t>електронским</w:t>
      </w:r>
      <w:r w:rsidR="00661D64" w:rsidRPr="00A261E2">
        <w:rPr>
          <w:rFonts w:ascii="Times New Roman" w:hAnsi="Times New Roman"/>
          <w:color w:val="000000"/>
          <w:sz w:val="24"/>
          <w:szCs w:val="24"/>
          <w:lang w:val="sr-Cyrl-CS"/>
        </w:rPr>
        <w:t xml:space="preserve"> евиденцијама </w:t>
      </w:r>
      <w:r w:rsidRPr="00A261E2">
        <w:rPr>
          <w:rFonts w:ascii="Times New Roman" w:hAnsi="Times New Roman"/>
          <w:color w:val="000000"/>
          <w:sz w:val="24"/>
          <w:szCs w:val="24"/>
          <w:lang w:val="sr-Cyrl-CS"/>
        </w:rPr>
        <w:t>које води орган који је надлежан за њихово вођење дужан је да изврши проверу и за то време податак означи статусом „Податак је у статусу провере”.</w:t>
      </w:r>
      <w:bookmarkEnd w:id="32"/>
    </w:p>
    <w:p w14:paraId="1DAF1D15" w14:textId="77777777" w:rsidR="00CA591D" w:rsidRPr="00A261E2" w:rsidRDefault="00CA591D" w:rsidP="00CA591D">
      <w:pPr>
        <w:spacing w:after="0" w:line="240" w:lineRule="auto"/>
        <w:ind w:firstLine="708"/>
        <w:jc w:val="both"/>
        <w:rPr>
          <w:rFonts w:ascii="Times New Roman" w:hAnsi="Times New Roman"/>
          <w:color w:val="000000"/>
          <w:sz w:val="24"/>
          <w:szCs w:val="24"/>
          <w:lang w:val="sr-Cyrl-CS"/>
        </w:rPr>
      </w:pPr>
      <w:r w:rsidRPr="00A261E2">
        <w:rPr>
          <w:rFonts w:ascii="Times New Roman" w:hAnsi="Times New Roman"/>
          <w:color w:val="000000"/>
          <w:sz w:val="24"/>
          <w:szCs w:val="24"/>
          <w:lang w:val="sr-Cyrl-CS"/>
        </w:rPr>
        <w:t>Подаци који су означи статусом „Податак је у статусу провере” не преузимају се.</w:t>
      </w:r>
    </w:p>
    <w:p w14:paraId="61FB6B3F" w14:textId="53E77931" w:rsidR="00CA591D" w:rsidRPr="00A261E2" w:rsidRDefault="00CA591D" w:rsidP="00CA591D">
      <w:pPr>
        <w:spacing w:after="0" w:line="240" w:lineRule="auto"/>
        <w:ind w:firstLine="708"/>
        <w:jc w:val="both"/>
        <w:rPr>
          <w:rFonts w:ascii="Times New Roman" w:hAnsi="Times New Roman"/>
          <w:color w:val="000000"/>
          <w:sz w:val="24"/>
          <w:szCs w:val="24"/>
          <w:lang w:val="sr-Cyrl-CS"/>
        </w:rPr>
      </w:pPr>
      <w:r w:rsidRPr="00A261E2">
        <w:rPr>
          <w:rFonts w:ascii="Times New Roman" w:hAnsi="Times New Roman"/>
          <w:noProof/>
          <w:color w:val="000000"/>
          <w:sz w:val="24"/>
          <w:szCs w:val="24"/>
          <w:lang w:val="sr-Cyrl-CS"/>
        </w:rPr>
        <w:t xml:space="preserve">Увид у податке и њихово преузимање врши се </w:t>
      </w:r>
      <w:r w:rsidRPr="00A261E2">
        <w:rPr>
          <w:rFonts w:ascii="Times New Roman" w:hAnsi="Times New Roman"/>
          <w:color w:val="000000"/>
          <w:sz w:val="24"/>
          <w:szCs w:val="24"/>
          <w:lang w:val="sr-Cyrl-CS"/>
        </w:rPr>
        <w:t xml:space="preserve">преко Сервисне магистрале органа или другог прихваћеног решења на основу јединствених шифарника и </w:t>
      </w:r>
      <w:r w:rsidR="009411CD" w:rsidRPr="00A261E2">
        <w:rPr>
          <w:rFonts w:ascii="Times New Roman" w:hAnsi="Times New Roman"/>
          <w:color w:val="000000"/>
          <w:sz w:val="24"/>
          <w:szCs w:val="24"/>
          <w:lang w:val="sr-Cyrl-CS"/>
        </w:rPr>
        <w:t xml:space="preserve">јединствених </w:t>
      </w:r>
      <w:r w:rsidRPr="00A261E2">
        <w:rPr>
          <w:rFonts w:ascii="Times New Roman" w:hAnsi="Times New Roman"/>
          <w:color w:val="000000"/>
          <w:sz w:val="24"/>
          <w:szCs w:val="24"/>
          <w:lang w:val="sr-Cyrl-CS"/>
        </w:rPr>
        <w:t>идентификатора корисника услуге</w:t>
      </w:r>
      <w:r w:rsidR="00A261E2" w:rsidRPr="00A261E2">
        <w:rPr>
          <w:rFonts w:ascii="Times New Roman" w:hAnsi="Times New Roman" w:cs="Times New Roman"/>
          <w:b/>
          <w:sz w:val="24"/>
          <w:szCs w:val="24"/>
          <w:lang w:val="uz-Cyrl-UZ"/>
        </w:rPr>
        <w:t xml:space="preserve"> </w:t>
      </w:r>
      <w:r w:rsidR="00A261E2" w:rsidRPr="00A261E2">
        <w:rPr>
          <w:rFonts w:ascii="Times New Roman" w:hAnsi="Times New Roman" w:cs="Times New Roman"/>
          <w:sz w:val="24"/>
          <w:szCs w:val="24"/>
          <w:lang w:val="uz-Cyrl-UZ"/>
        </w:rPr>
        <w:t>електронске управе</w:t>
      </w:r>
      <w:r w:rsidRPr="00A261E2">
        <w:rPr>
          <w:rFonts w:ascii="Times New Roman" w:hAnsi="Times New Roman"/>
          <w:color w:val="000000"/>
          <w:sz w:val="24"/>
          <w:szCs w:val="24"/>
          <w:lang w:val="sr-Cyrl-CS"/>
        </w:rPr>
        <w:t xml:space="preserve"> чије податке орган у оквиру својих надлежности обрађује.</w:t>
      </w:r>
    </w:p>
    <w:p w14:paraId="054E27B5" w14:textId="35EA8BA9" w:rsidR="00CA591D" w:rsidRPr="00A261E2" w:rsidRDefault="00CA591D" w:rsidP="00CA591D">
      <w:pPr>
        <w:spacing w:after="0" w:line="240" w:lineRule="auto"/>
        <w:ind w:firstLine="708"/>
        <w:jc w:val="both"/>
        <w:rPr>
          <w:rFonts w:ascii="Times New Roman" w:hAnsi="Times New Roman"/>
          <w:color w:val="000000"/>
          <w:sz w:val="24"/>
          <w:szCs w:val="24"/>
          <w:lang w:val="sr-Cyrl-CS"/>
        </w:rPr>
      </w:pPr>
      <w:r w:rsidRPr="00A261E2">
        <w:rPr>
          <w:rFonts w:ascii="Times New Roman" w:hAnsi="Times New Roman"/>
          <w:color w:val="000000"/>
          <w:sz w:val="24"/>
          <w:szCs w:val="24"/>
          <w:lang w:val="sr-Cyrl-CS"/>
        </w:rPr>
        <w:t>Јединствени идентификатори су подаци на</w:t>
      </w:r>
      <w:r w:rsidR="009411CD" w:rsidRPr="00A261E2">
        <w:rPr>
          <w:rFonts w:ascii="Times New Roman" w:hAnsi="Times New Roman"/>
          <w:color w:val="000000"/>
          <w:sz w:val="24"/>
          <w:szCs w:val="24"/>
          <w:lang w:val="sr-Cyrl-CS"/>
        </w:rPr>
        <w:t xml:space="preserve"> основу којих се, из</w:t>
      </w:r>
      <w:r w:rsidRPr="00A261E2">
        <w:rPr>
          <w:rFonts w:ascii="Times New Roman" w:hAnsi="Times New Roman"/>
          <w:color w:val="000000"/>
          <w:sz w:val="24"/>
          <w:szCs w:val="24"/>
          <w:lang w:val="sr-Cyrl-CS"/>
        </w:rPr>
        <w:t xml:space="preserve"> </w:t>
      </w:r>
      <w:r w:rsidR="009411CD" w:rsidRPr="00A261E2">
        <w:rPr>
          <w:rFonts w:ascii="Times New Roman" w:hAnsi="Times New Roman"/>
          <w:color w:val="000000"/>
          <w:sz w:val="24"/>
          <w:szCs w:val="24"/>
          <w:lang w:val="sr-Cyrl-CS"/>
        </w:rPr>
        <w:t>регистара и евиденција у електронском облику</w:t>
      </w:r>
      <w:r w:rsidRPr="00A261E2">
        <w:rPr>
          <w:rFonts w:ascii="Times New Roman" w:hAnsi="Times New Roman"/>
          <w:color w:val="000000"/>
          <w:sz w:val="24"/>
          <w:szCs w:val="24"/>
          <w:lang w:val="sr-Cyrl-CS"/>
        </w:rPr>
        <w:t xml:space="preserve"> које органи воде у складу са посебним законима, могу упоредити подаци о </w:t>
      </w:r>
      <w:r w:rsidR="009411CD" w:rsidRPr="00A261E2">
        <w:rPr>
          <w:rFonts w:ascii="Times New Roman" w:hAnsi="Times New Roman"/>
          <w:color w:val="000000"/>
          <w:sz w:val="24"/>
          <w:szCs w:val="24"/>
          <w:lang w:val="sr-Cyrl-CS"/>
        </w:rPr>
        <w:t>корисницима</w:t>
      </w:r>
      <w:r w:rsidRPr="00A261E2">
        <w:rPr>
          <w:rFonts w:ascii="Times New Roman" w:hAnsi="Times New Roman"/>
          <w:color w:val="000000"/>
          <w:sz w:val="24"/>
          <w:szCs w:val="24"/>
          <w:lang w:val="sr-Cyrl-CS"/>
        </w:rPr>
        <w:t>, а нарочито ЈМБГ, социјални број, ПИБ и др.</w:t>
      </w:r>
    </w:p>
    <w:p w14:paraId="2255F9BC" w14:textId="04966DCF" w:rsidR="00CA591D" w:rsidRPr="00A261E2" w:rsidRDefault="00CA591D" w:rsidP="00CA591D">
      <w:pPr>
        <w:spacing w:after="0" w:line="240" w:lineRule="auto"/>
        <w:ind w:firstLine="708"/>
        <w:jc w:val="both"/>
        <w:rPr>
          <w:rFonts w:ascii="Times New Roman" w:hAnsi="Times New Roman"/>
          <w:color w:val="000000"/>
          <w:sz w:val="24"/>
          <w:szCs w:val="24"/>
          <w:lang w:val="sr-Cyrl-CS"/>
        </w:rPr>
      </w:pPr>
      <w:r w:rsidRPr="00A261E2">
        <w:rPr>
          <w:rFonts w:ascii="Times New Roman" w:hAnsi="Times New Roman"/>
          <w:color w:val="000000"/>
          <w:sz w:val="24"/>
          <w:szCs w:val="24"/>
          <w:lang w:val="sr-Cyrl-CS"/>
        </w:rPr>
        <w:t>Подаци који се воде у јавним регистрима доступни су јавности у складу са законима којима се уређује право на приступ информацијама од јавног значаја, заштита података о личности и тајност података.</w:t>
      </w:r>
    </w:p>
    <w:p w14:paraId="575A76DD" w14:textId="137BE760" w:rsidR="00CA591D" w:rsidRPr="00A261E2" w:rsidRDefault="00CA591D" w:rsidP="00CA591D">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lang w:val="uz-Cyrl-UZ"/>
        </w:rPr>
        <w:t xml:space="preserve">Орган </w:t>
      </w:r>
      <w:r w:rsidR="004A7BC5" w:rsidRPr="00A261E2">
        <w:rPr>
          <w:rFonts w:ascii="Times New Roman" w:hAnsi="Times New Roman" w:cs="Times New Roman"/>
          <w:sz w:val="24"/>
          <w:szCs w:val="24"/>
          <w:lang w:val="uz-Cyrl-UZ"/>
        </w:rPr>
        <w:t>је дужан да податке из</w:t>
      </w:r>
      <w:r w:rsidRPr="00A261E2">
        <w:rPr>
          <w:rFonts w:ascii="Times New Roman" w:hAnsi="Times New Roman" w:cs="Times New Roman"/>
          <w:sz w:val="24"/>
          <w:szCs w:val="24"/>
          <w:lang w:val="uz-Cyrl-UZ"/>
        </w:rPr>
        <w:t xml:space="preserve"> евиденција</w:t>
      </w:r>
      <w:r w:rsidR="008006DE" w:rsidRPr="00A261E2">
        <w:rPr>
          <w:rFonts w:ascii="Times New Roman" w:hAnsi="Times New Roman" w:cs="Times New Roman"/>
          <w:sz w:val="24"/>
          <w:szCs w:val="24"/>
          <w:lang w:val="uz-Cyrl-UZ"/>
        </w:rPr>
        <w:t xml:space="preserve"> </w:t>
      </w:r>
      <w:r w:rsidR="00661D64" w:rsidRPr="00A261E2">
        <w:rPr>
          <w:rFonts w:ascii="Times New Roman" w:hAnsi="Times New Roman" w:cs="Times New Roman"/>
          <w:sz w:val="24"/>
          <w:szCs w:val="24"/>
          <w:lang w:val="uz-Cyrl-UZ"/>
        </w:rPr>
        <w:t xml:space="preserve">у електронском облику </w:t>
      </w:r>
      <w:r w:rsidR="008006DE" w:rsidRPr="00A261E2">
        <w:rPr>
          <w:rFonts w:ascii="Times New Roman" w:hAnsi="Times New Roman" w:cs="Times New Roman"/>
          <w:sz w:val="24"/>
          <w:szCs w:val="24"/>
          <w:lang w:val="uz-Cyrl-UZ"/>
        </w:rPr>
        <w:t>које су</w:t>
      </w:r>
      <w:r w:rsidRPr="00A261E2">
        <w:rPr>
          <w:rFonts w:ascii="Times New Roman" w:hAnsi="Times New Roman" w:cs="Times New Roman"/>
          <w:sz w:val="24"/>
          <w:szCs w:val="24"/>
          <w:lang w:val="uz-Cyrl-UZ"/>
        </w:rPr>
        <w:t xml:space="preserve"> законом</w:t>
      </w:r>
      <w:r w:rsidR="008006DE" w:rsidRPr="00A261E2">
        <w:rPr>
          <w:rFonts w:ascii="Times New Roman" w:hAnsi="Times New Roman" w:cs="Times New Roman"/>
          <w:sz w:val="24"/>
          <w:szCs w:val="24"/>
          <w:lang w:val="uz-Cyrl-UZ"/>
        </w:rPr>
        <w:t>, односном другим прописом</w:t>
      </w:r>
      <w:r w:rsidRPr="00A261E2">
        <w:rPr>
          <w:rFonts w:ascii="Times New Roman" w:hAnsi="Times New Roman" w:cs="Times New Roman"/>
          <w:sz w:val="24"/>
          <w:szCs w:val="24"/>
          <w:lang w:val="uz-Cyrl-UZ"/>
        </w:rPr>
        <w:t xml:space="preserve"> </w:t>
      </w:r>
      <w:r w:rsidR="008006DE" w:rsidRPr="00A261E2">
        <w:rPr>
          <w:rFonts w:ascii="Times New Roman" w:hAnsi="Times New Roman" w:cs="Times New Roman"/>
          <w:sz w:val="24"/>
          <w:szCs w:val="24"/>
          <w:lang w:val="uz-Cyrl-UZ"/>
        </w:rPr>
        <w:t>установљене</w:t>
      </w:r>
      <w:r w:rsidRPr="00A261E2">
        <w:rPr>
          <w:rFonts w:ascii="Times New Roman" w:hAnsi="Times New Roman" w:cs="Times New Roman"/>
          <w:sz w:val="24"/>
          <w:szCs w:val="24"/>
          <w:lang w:val="uz-Cyrl-UZ"/>
        </w:rPr>
        <w:t xml:space="preserve">, </w:t>
      </w:r>
      <w:r w:rsidR="008006DE" w:rsidRPr="00A261E2">
        <w:rPr>
          <w:rFonts w:ascii="Times New Roman" w:hAnsi="Times New Roman" w:cs="Times New Roman"/>
          <w:sz w:val="24"/>
          <w:szCs w:val="24"/>
          <w:lang w:val="uz-Cyrl-UZ"/>
        </w:rPr>
        <w:t xml:space="preserve">достави </w:t>
      </w:r>
      <w:r w:rsidRPr="00A261E2">
        <w:rPr>
          <w:rFonts w:ascii="Times New Roman" w:hAnsi="Times New Roman" w:cs="Times New Roman"/>
          <w:sz w:val="24"/>
          <w:szCs w:val="24"/>
          <w:lang w:val="uz-Cyrl-UZ"/>
        </w:rPr>
        <w:t>другом органу који води регистар, ако су ти подаци неопходни за вођење тог регистра.</w:t>
      </w:r>
    </w:p>
    <w:p w14:paraId="448EE6C2" w14:textId="4309CEA4" w:rsidR="00CA591D" w:rsidRPr="00A261E2" w:rsidRDefault="00CA591D" w:rsidP="00CA591D">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rPr>
        <w:t>Орган надлежан за вођење регистра дужан је да, без одлагања, достави податке неопходне за</w:t>
      </w:r>
      <w:r w:rsidR="00A16201" w:rsidRPr="00A261E2">
        <w:rPr>
          <w:rFonts w:ascii="Times New Roman" w:hAnsi="Times New Roman" w:cs="Times New Roman"/>
          <w:sz w:val="24"/>
          <w:szCs w:val="24"/>
        </w:rPr>
        <w:t xml:space="preserve"> електронско управно поступање </w:t>
      </w:r>
      <w:r w:rsidRPr="00A261E2">
        <w:rPr>
          <w:rFonts w:ascii="Times New Roman" w:hAnsi="Times New Roman" w:cs="Times New Roman"/>
          <w:sz w:val="24"/>
          <w:szCs w:val="24"/>
        </w:rPr>
        <w:t>и вођење других регистара.</w:t>
      </w:r>
    </w:p>
    <w:p w14:paraId="74811073" w14:textId="0D17F8E2" w:rsidR="00CF1053" w:rsidRDefault="00CF1053" w:rsidP="00CF1053">
      <w:pPr>
        <w:spacing w:after="0" w:line="240" w:lineRule="auto"/>
        <w:ind w:firstLine="708"/>
        <w:jc w:val="both"/>
        <w:rPr>
          <w:rFonts w:ascii="Times New Roman" w:hAnsi="Times New Roman"/>
          <w:color w:val="000000"/>
          <w:sz w:val="24"/>
          <w:szCs w:val="24"/>
          <w:lang w:val="sr-Cyrl-CS"/>
        </w:rPr>
      </w:pPr>
      <w:r w:rsidRPr="00A261E2">
        <w:rPr>
          <w:rFonts w:ascii="Times New Roman" w:hAnsi="Times New Roman"/>
          <w:color w:val="000000"/>
          <w:sz w:val="24"/>
          <w:szCs w:val="24"/>
          <w:lang w:val="sr-Cyrl-CS"/>
        </w:rPr>
        <w:t xml:space="preserve">Орган мора водити евиденцију сваког приступа и увида у електронске документе и податке из своје надлежности, </w:t>
      </w:r>
      <w:r w:rsidR="006558C1" w:rsidRPr="00A261E2">
        <w:rPr>
          <w:rFonts w:ascii="Times New Roman" w:hAnsi="Times New Roman"/>
          <w:color w:val="000000"/>
          <w:sz w:val="24"/>
          <w:szCs w:val="24"/>
          <w:lang w:val="sr-Cyrl-CS"/>
        </w:rPr>
        <w:t>и то податке о: идентитету овлашћеног лица, датуму и времен</w:t>
      </w:r>
      <w:r w:rsidR="007C14AB" w:rsidRPr="00A261E2">
        <w:rPr>
          <w:rFonts w:ascii="Times New Roman" w:hAnsi="Times New Roman"/>
          <w:color w:val="000000"/>
          <w:sz w:val="24"/>
          <w:szCs w:val="24"/>
          <w:lang w:val="sr-Cyrl-CS"/>
        </w:rPr>
        <w:t xml:space="preserve">у приступа и </w:t>
      </w:r>
      <w:r w:rsidR="00D245F1" w:rsidRPr="00A261E2">
        <w:rPr>
          <w:rFonts w:ascii="Times New Roman" w:hAnsi="Times New Roman"/>
          <w:color w:val="000000"/>
          <w:sz w:val="24"/>
          <w:szCs w:val="24"/>
          <w:lang w:val="sr-Cyrl-CS"/>
        </w:rPr>
        <w:t>потребним подацима</w:t>
      </w:r>
      <w:r w:rsidRPr="00A261E2">
        <w:rPr>
          <w:rFonts w:ascii="Times New Roman" w:hAnsi="Times New Roman"/>
          <w:color w:val="000000"/>
          <w:sz w:val="24"/>
          <w:szCs w:val="24"/>
          <w:lang w:val="sr-Cyrl-CS"/>
        </w:rPr>
        <w:t>.</w:t>
      </w:r>
    </w:p>
    <w:p w14:paraId="26E6BE46" w14:textId="22B2FFD5" w:rsidR="00566C35" w:rsidRPr="00566C35" w:rsidRDefault="00566C35" w:rsidP="00566C35">
      <w:pPr>
        <w:pStyle w:val="NormalWeb"/>
        <w:spacing w:before="0" w:beforeAutospacing="0" w:after="0" w:afterAutospacing="0"/>
        <w:ind w:firstLine="720"/>
        <w:jc w:val="both"/>
      </w:pPr>
      <w:bookmarkStart w:id="33" w:name="_Toc437287250"/>
      <w:bookmarkStart w:id="34" w:name="_Toc445123479"/>
      <w:bookmarkStart w:id="35" w:name="_Toc437287234"/>
      <w:bookmarkStart w:id="36" w:name="_Toc445123467"/>
      <w:r w:rsidRPr="00566C35">
        <w:t xml:space="preserve">Начин на који </w:t>
      </w:r>
      <w:r>
        <w:rPr>
          <w:lang w:val="uz-Cyrl-UZ"/>
        </w:rPr>
        <w:t>органи</w:t>
      </w:r>
      <w:r w:rsidRPr="00566C35">
        <w:t xml:space="preserve"> врше увид, прибављају, обрађују и уступају, односно достављају податке о чињеницама о којима се води службена евиденција</w:t>
      </w:r>
      <w:r>
        <w:rPr>
          <w:lang w:val="uz-Cyrl-UZ"/>
        </w:rPr>
        <w:t xml:space="preserve"> </w:t>
      </w:r>
      <w:r w:rsidRPr="00A261E2">
        <w:t>из регистара</w:t>
      </w:r>
      <w:r w:rsidRPr="00A261E2">
        <w:rPr>
          <w:lang w:val="uz-Cyrl-UZ"/>
        </w:rPr>
        <w:t xml:space="preserve"> у електронском облику</w:t>
      </w:r>
      <w:r w:rsidRPr="00566C35">
        <w:rPr>
          <w:lang w:val="uz-Cyrl-UZ"/>
        </w:rPr>
        <w:t>, а</w:t>
      </w:r>
      <w:r w:rsidRPr="00566C35">
        <w:t xml:space="preserve"> који су неопходни за одлучивање у управном поступку ближе уређује Влада подзаконским актом.</w:t>
      </w:r>
    </w:p>
    <w:p w14:paraId="25BCEB69" w14:textId="0AD8EEF0" w:rsidR="0061149D" w:rsidRPr="00A261E2" w:rsidRDefault="0061149D" w:rsidP="0061149D">
      <w:pPr>
        <w:pStyle w:val="Heading5"/>
        <w:spacing w:before="240" w:after="120" w:line="240" w:lineRule="auto"/>
        <w:jc w:val="center"/>
        <w:rPr>
          <w:rFonts w:ascii="Times New Roman" w:hAnsi="Times New Roman" w:cs="Times New Roman"/>
          <w:color w:val="000000" w:themeColor="text1"/>
          <w:sz w:val="24"/>
          <w:szCs w:val="24"/>
        </w:rPr>
      </w:pPr>
      <w:r w:rsidRPr="00A261E2">
        <w:rPr>
          <w:rFonts w:ascii="Times New Roman" w:hAnsi="Times New Roman" w:cs="Times New Roman"/>
          <w:color w:val="000000" w:themeColor="text1"/>
          <w:sz w:val="24"/>
          <w:szCs w:val="24"/>
        </w:rPr>
        <w:t xml:space="preserve">Заштита </w:t>
      </w:r>
      <w:r w:rsidR="006C7796" w:rsidRPr="00A261E2">
        <w:rPr>
          <w:rFonts w:ascii="Times New Roman" w:hAnsi="Times New Roman" w:cs="Times New Roman"/>
          <w:color w:val="000000" w:themeColor="text1"/>
          <w:sz w:val="24"/>
          <w:szCs w:val="24"/>
        </w:rPr>
        <w:t>података и докумената при њиховом прибављању и уступању</w:t>
      </w:r>
      <w:bookmarkEnd w:id="33"/>
      <w:bookmarkEnd w:id="34"/>
    </w:p>
    <w:p w14:paraId="5B9FE120" w14:textId="026B6DDB" w:rsidR="0061149D" w:rsidRPr="00A261E2" w:rsidRDefault="0061149D" w:rsidP="0061149D">
      <w:pPr>
        <w:spacing w:after="120" w:line="240" w:lineRule="auto"/>
        <w:jc w:val="center"/>
        <w:rPr>
          <w:rFonts w:ascii="Times New Roman" w:hAnsi="Times New Roman" w:cs="Times New Roman"/>
          <w:b/>
          <w:color w:val="000000" w:themeColor="text1"/>
          <w:sz w:val="24"/>
          <w:szCs w:val="24"/>
        </w:rPr>
      </w:pPr>
      <w:r w:rsidRPr="00A261E2">
        <w:rPr>
          <w:rFonts w:ascii="Times New Roman" w:hAnsi="Times New Roman" w:cs="Times New Roman"/>
          <w:b/>
          <w:color w:val="000000" w:themeColor="text1"/>
          <w:sz w:val="24"/>
          <w:szCs w:val="24"/>
        </w:rPr>
        <w:t>Члан 14.</w:t>
      </w:r>
    </w:p>
    <w:p w14:paraId="1F8C7B7E" w14:textId="64F30CC9" w:rsidR="0061149D" w:rsidRPr="00A261E2" w:rsidRDefault="0061149D" w:rsidP="0061149D">
      <w:pPr>
        <w:spacing w:after="0" w:line="240" w:lineRule="auto"/>
        <w:ind w:firstLine="708"/>
        <w:jc w:val="both"/>
        <w:rPr>
          <w:rFonts w:ascii="Times New Roman" w:hAnsi="Times New Roman"/>
          <w:color w:val="000000"/>
          <w:sz w:val="24"/>
          <w:szCs w:val="24"/>
          <w:lang w:val="sr-Cyrl-CS"/>
        </w:rPr>
      </w:pPr>
      <w:bookmarkStart w:id="37" w:name="_Toc437287251"/>
      <w:r w:rsidRPr="00A261E2">
        <w:rPr>
          <w:rFonts w:ascii="Times New Roman" w:hAnsi="Times New Roman"/>
          <w:color w:val="000000"/>
          <w:sz w:val="24"/>
          <w:szCs w:val="24"/>
          <w:lang w:val="sr-Cyrl-CS"/>
        </w:rPr>
        <w:t>Електронски подаци и документа</w:t>
      </w:r>
      <w:r w:rsidRPr="00A261E2">
        <w:rPr>
          <w:rFonts w:ascii="Times New Roman" w:hAnsi="Times New Roman"/>
          <w:color w:val="000000"/>
          <w:sz w:val="24"/>
          <w:szCs w:val="24"/>
        </w:rPr>
        <w:t xml:space="preserve"> </w:t>
      </w:r>
      <w:r w:rsidR="006C7796" w:rsidRPr="00A261E2">
        <w:rPr>
          <w:rFonts w:ascii="Times New Roman" w:hAnsi="Times New Roman"/>
          <w:color w:val="000000"/>
          <w:sz w:val="24"/>
          <w:szCs w:val="24"/>
          <w:lang w:val="sr-Cyrl-CS"/>
        </w:rPr>
        <w:t>прибављају се и уступају</w:t>
      </w:r>
      <w:r w:rsidRPr="00A261E2">
        <w:rPr>
          <w:rFonts w:ascii="Times New Roman" w:hAnsi="Times New Roman"/>
          <w:color w:val="000000"/>
          <w:sz w:val="24"/>
          <w:szCs w:val="24"/>
          <w:lang w:val="sr-Cyrl-CS"/>
        </w:rPr>
        <w:t>, без посебне заштите, само у оквиру Јединствене рачунарске мреже органа преко Сервисне магистрале органа.</w:t>
      </w:r>
      <w:bookmarkEnd w:id="37"/>
    </w:p>
    <w:p w14:paraId="6B6A55B5" w14:textId="77777777" w:rsidR="0061149D" w:rsidRPr="00A261E2" w:rsidRDefault="0061149D" w:rsidP="0061149D">
      <w:pPr>
        <w:spacing w:after="0" w:line="240" w:lineRule="auto"/>
        <w:ind w:firstLine="708"/>
        <w:jc w:val="both"/>
        <w:rPr>
          <w:rFonts w:ascii="Times New Roman" w:hAnsi="Times New Roman"/>
          <w:color w:val="000000"/>
          <w:sz w:val="24"/>
          <w:szCs w:val="24"/>
          <w:lang w:val="sr-Cyrl-CS"/>
        </w:rPr>
      </w:pPr>
      <w:bookmarkStart w:id="38" w:name="_Toc437287255"/>
      <w:r w:rsidRPr="00A261E2">
        <w:rPr>
          <w:rFonts w:ascii="Times New Roman" w:hAnsi="Times New Roman"/>
          <w:color w:val="000000"/>
          <w:sz w:val="24"/>
          <w:szCs w:val="24"/>
          <w:lang w:val="sr-Cyrl-CS"/>
        </w:rPr>
        <w:t>Електронски подаци и документа који се износе из Републике Србије на основу посебних прописа</w:t>
      </w:r>
      <w:r w:rsidRPr="00A261E2">
        <w:rPr>
          <w:rFonts w:ascii="Times New Roman" w:hAnsi="Times New Roman"/>
          <w:color w:val="000000"/>
          <w:sz w:val="24"/>
          <w:szCs w:val="24"/>
        </w:rPr>
        <w:t>, односно потврђених</w:t>
      </w:r>
      <w:r w:rsidRPr="00A261E2">
        <w:rPr>
          <w:rFonts w:ascii="Times New Roman" w:hAnsi="Times New Roman"/>
          <w:color w:val="000000"/>
          <w:sz w:val="24"/>
          <w:szCs w:val="24"/>
          <w:lang w:val="sr-Cyrl-CS"/>
        </w:rPr>
        <w:t xml:space="preserve"> међународних уговора морају се посебно заштити.</w:t>
      </w:r>
      <w:bookmarkEnd w:id="38"/>
    </w:p>
    <w:p w14:paraId="6966DEC9" w14:textId="77777777" w:rsidR="0061149D" w:rsidRPr="00A261E2" w:rsidRDefault="0061149D" w:rsidP="0061149D">
      <w:pPr>
        <w:spacing w:after="0" w:line="240" w:lineRule="auto"/>
        <w:ind w:firstLine="708"/>
        <w:jc w:val="both"/>
        <w:rPr>
          <w:rFonts w:ascii="Times New Roman" w:hAnsi="Times New Roman"/>
          <w:color w:val="000000"/>
          <w:sz w:val="24"/>
          <w:szCs w:val="24"/>
          <w:lang w:val="sr-Cyrl-CS"/>
        </w:rPr>
      </w:pPr>
      <w:bookmarkStart w:id="39" w:name="_Toc437287256"/>
      <w:r w:rsidRPr="00A261E2">
        <w:rPr>
          <w:rFonts w:ascii="Times New Roman" w:hAnsi="Times New Roman"/>
          <w:color w:val="000000"/>
          <w:sz w:val="24"/>
          <w:szCs w:val="24"/>
          <w:lang w:val="sr-Cyrl-CS"/>
        </w:rPr>
        <w:t>Изношење података и докумената из става 2. овог члана може се обављати само ако је обезбеђен одређени степен заштите у тим земљама, односно међународним организацијама, који не може бити мањи од степена заштите који је обезбеђен у Републици Србији.</w:t>
      </w:r>
      <w:bookmarkEnd w:id="39"/>
    </w:p>
    <w:p w14:paraId="2A7DC3BA" w14:textId="322D9730" w:rsidR="0061149D" w:rsidRPr="00A261E2" w:rsidRDefault="0061149D" w:rsidP="0061149D">
      <w:pPr>
        <w:spacing w:after="0" w:line="240" w:lineRule="auto"/>
        <w:ind w:firstLine="708"/>
        <w:jc w:val="both"/>
        <w:rPr>
          <w:rFonts w:ascii="Times New Roman" w:hAnsi="Times New Roman"/>
          <w:color w:val="000000"/>
          <w:sz w:val="24"/>
          <w:szCs w:val="24"/>
          <w:lang w:val="sr-Cyrl-CS"/>
        </w:rPr>
      </w:pPr>
      <w:bookmarkStart w:id="40" w:name="_Toc437287257"/>
      <w:r w:rsidRPr="00A261E2">
        <w:rPr>
          <w:rFonts w:ascii="Times New Roman" w:hAnsi="Times New Roman"/>
          <w:color w:val="000000"/>
          <w:sz w:val="24"/>
          <w:szCs w:val="24"/>
          <w:lang w:val="sr-Cyrl-CS"/>
        </w:rPr>
        <w:t xml:space="preserve">Орган мора обезбедити испуњење услова и спроведених мера, као и дозволе за изношење података и </w:t>
      </w:r>
      <w:r w:rsidR="00661D64" w:rsidRPr="00A261E2">
        <w:rPr>
          <w:rFonts w:ascii="Times New Roman" w:hAnsi="Times New Roman"/>
          <w:color w:val="000000"/>
          <w:sz w:val="24"/>
          <w:szCs w:val="24"/>
          <w:lang w:val="sr-Cyrl-CS"/>
        </w:rPr>
        <w:t xml:space="preserve">електронских </w:t>
      </w:r>
      <w:r w:rsidRPr="00A261E2">
        <w:rPr>
          <w:rFonts w:ascii="Times New Roman" w:hAnsi="Times New Roman"/>
          <w:color w:val="000000"/>
          <w:sz w:val="24"/>
          <w:szCs w:val="24"/>
          <w:lang w:val="sr-Cyrl-CS"/>
        </w:rPr>
        <w:t>докумената из Републике Србије, о чему одлучује</w:t>
      </w:r>
      <w:r w:rsidRPr="00A261E2">
        <w:rPr>
          <w:rFonts w:ascii="Times New Roman" w:hAnsi="Times New Roman"/>
          <w:color w:val="000000"/>
          <w:sz w:val="24"/>
          <w:szCs w:val="24"/>
        </w:rPr>
        <w:t xml:space="preserve"> </w:t>
      </w:r>
      <w:r w:rsidRPr="00A261E2">
        <w:rPr>
          <w:rFonts w:ascii="Times New Roman" w:hAnsi="Times New Roman"/>
          <w:noProof/>
          <w:color w:val="000000"/>
          <w:sz w:val="24"/>
          <w:szCs w:val="24"/>
          <w:lang w:val="sr-Cyrl-CS"/>
        </w:rPr>
        <w:t>Влада</w:t>
      </w:r>
      <w:r w:rsidRPr="00A261E2">
        <w:rPr>
          <w:rFonts w:ascii="Times New Roman" w:hAnsi="Times New Roman"/>
          <w:color w:val="000000"/>
          <w:sz w:val="24"/>
          <w:szCs w:val="24"/>
          <w:lang w:val="sr-Cyrl-CS"/>
        </w:rPr>
        <w:t>.</w:t>
      </w:r>
      <w:bookmarkEnd w:id="40"/>
    </w:p>
    <w:p w14:paraId="35CA6FF7" w14:textId="1A0DDEB6" w:rsidR="0061149D" w:rsidRPr="00A261E2" w:rsidRDefault="0061149D" w:rsidP="0061149D">
      <w:pPr>
        <w:spacing w:after="0" w:line="240" w:lineRule="auto"/>
        <w:ind w:firstLine="708"/>
        <w:jc w:val="both"/>
        <w:rPr>
          <w:rFonts w:ascii="Times New Roman" w:hAnsi="Times New Roman"/>
          <w:color w:val="000000"/>
          <w:sz w:val="24"/>
          <w:szCs w:val="24"/>
          <w:lang w:val="sr-Cyrl-CS"/>
        </w:rPr>
      </w:pPr>
      <w:bookmarkStart w:id="41" w:name="_Toc437287258"/>
      <w:r w:rsidRPr="00A261E2">
        <w:rPr>
          <w:rFonts w:ascii="Times New Roman" w:hAnsi="Times New Roman"/>
          <w:color w:val="000000"/>
          <w:sz w:val="24"/>
          <w:szCs w:val="24"/>
          <w:lang w:val="sr-Cyrl-CS"/>
        </w:rPr>
        <w:t>Услове, мере и начин издавања дозвола за изношење података и докумената из Републике Србије, ближе, заједнички прописују министарство надлежно за послове државне управе и министарство надлежно за послове тајности података, а по прибављеном мишљењу органа надлежног за заштиту податка о личности.</w:t>
      </w:r>
      <w:bookmarkEnd w:id="41"/>
    </w:p>
    <w:p w14:paraId="21001FBA" w14:textId="77777777" w:rsidR="00CA591D" w:rsidRPr="00A261E2" w:rsidRDefault="00CA591D" w:rsidP="00CA591D">
      <w:pPr>
        <w:pStyle w:val="Heading5"/>
        <w:spacing w:before="240" w:after="120" w:line="240" w:lineRule="auto"/>
        <w:jc w:val="center"/>
        <w:rPr>
          <w:rFonts w:ascii="Times New Roman" w:hAnsi="Times New Roman" w:cs="Times New Roman"/>
          <w:color w:val="auto"/>
          <w:sz w:val="24"/>
          <w:szCs w:val="24"/>
        </w:rPr>
      </w:pPr>
      <w:r w:rsidRPr="00A261E2">
        <w:rPr>
          <w:rFonts w:ascii="Times New Roman" w:hAnsi="Times New Roman" w:cs="Times New Roman"/>
          <w:color w:val="auto"/>
          <w:sz w:val="24"/>
          <w:szCs w:val="24"/>
        </w:rPr>
        <w:lastRenderedPageBreak/>
        <w:t>Успостављање и вођење Метарегистр</w:t>
      </w:r>
      <w:bookmarkEnd w:id="35"/>
      <w:r w:rsidRPr="00A261E2">
        <w:rPr>
          <w:rFonts w:ascii="Times New Roman" w:hAnsi="Times New Roman" w:cs="Times New Roman"/>
          <w:color w:val="auto"/>
          <w:sz w:val="24"/>
          <w:szCs w:val="24"/>
        </w:rPr>
        <w:t>а</w:t>
      </w:r>
      <w:bookmarkEnd w:id="36"/>
    </w:p>
    <w:p w14:paraId="1CCDF73E" w14:textId="475797BA" w:rsidR="00CA591D" w:rsidRPr="00A261E2" w:rsidRDefault="00CA591D" w:rsidP="00CA591D">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61149D" w:rsidRPr="00A261E2">
        <w:rPr>
          <w:rFonts w:ascii="Times New Roman" w:hAnsi="Times New Roman" w:cs="Times New Roman"/>
          <w:b/>
          <w:sz w:val="24"/>
          <w:szCs w:val="24"/>
          <w:lang w:val="uz-Cyrl-UZ"/>
        </w:rPr>
        <w:t>15</w:t>
      </w:r>
      <w:r w:rsidRPr="00A261E2">
        <w:rPr>
          <w:rFonts w:ascii="Times New Roman" w:hAnsi="Times New Roman" w:cs="Times New Roman"/>
          <w:b/>
          <w:sz w:val="24"/>
          <w:szCs w:val="24"/>
          <w:lang w:val="uz-Cyrl-UZ"/>
        </w:rPr>
        <w:t>.</w:t>
      </w:r>
    </w:p>
    <w:p w14:paraId="2492C2BE" w14:textId="3B4F182A" w:rsidR="00CA591D" w:rsidRPr="00A261E2" w:rsidRDefault="00CA591D" w:rsidP="00CA591D">
      <w:pPr>
        <w:spacing w:after="0" w:line="240" w:lineRule="auto"/>
        <w:ind w:firstLine="708"/>
        <w:jc w:val="both"/>
        <w:rPr>
          <w:rFonts w:ascii="Times New Roman" w:hAnsi="Times New Roman"/>
          <w:color w:val="000000"/>
          <w:sz w:val="24"/>
          <w:szCs w:val="24"/>
          <w:lang w:val="sr-Cyrl-CS"/>
        </w:rPr>
      </w:pPr>
      <w:r w:rsidRPr="00A261E2">
        <w:rPr>
          <w:rFonts w:ascii="Times New Roman" w:hAnsi="Times New Roman"/>
          <w:color w:val="000000"/>
          <w:sz w:val="24"/>
          <w:szCs w:val="24"/>
          <w:lang w:val="sr-Cyrl-CS"/>
        </w:rPr>
        <w:t xml:space="preserve">Интероперабилност </w:t>
      </w:r>
      <w:r w:rsidR="00DA0FF0" w:rsidRPr="00A261E2">
        <w:rPr>
          <w:rFonts w:ascii="Times New Roman" w:hAnsi="Times New Roman"/>
          <w:color w:val="000000"/>
          <w:sz w:val="24"/>
          <w:szCs w:val="24"/>
          <w:lang w:val="sr-Cyrl-CS"/>
        </w:rPr>
        <w:t xml:space="preserve">регистара и евиденција </w:t>
      </w:r>
      <w:r w:rsidRPr="00A261E2">
        <w:rPr>
          <w:rFonts w:ascii="Times New Roman" w:hAnsi="Times New Roman"/>
          <w:color w:val="000000"/>
          <w:sz w:val="24"/>
          <w:szCs w:val="24"/>
          <w:lang w:val="sr-Cyrl-CS"/>
        </w:rPr>
        <w:t>у електронском облику обезбеђује се успостављањем и вођењем Метарегистра.</w:t>
      </w:r>
    </w:p>
    <w:p w14:paraId="2D45B5DC" w14:textId="1B24129A" w:rsidR="00CA591D" w:rsidRPr="00A261E2" w:rsidRDefault="00CA591D" w:rsidP="00CA591D">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Метарегистар садржи основне податке о регистрима</w:t>
      </w:r>
      <w:r w:rsidR="00DA0FF0" w:rsidRPr="00A261E2">
        <w:rPr>
          <w:rFonts w:ascii="Times New Roman" w:hAnsi="Times New Roman" w:cs="Times New Roman"/>
          <w:sz w:val="24"/>
          <w:szCs w:val="24"/>
          <w:lang w:val="uz-Cyrl-UZ"/>
        </w:rPr>
        <w:t xml:space="preserve"> и евиденцијама у елект</w:t>
      </w:r>
      <w:r w:rsidRPr="00A261E2">
        <w:rPr>
          <w:rFonts w:ascii="Times New Roman" w:hAnsi="Times New Roman" w:cs="Times New Roman"/>
          <w:sz w:val="24"/>
          <w:szCs w:val="24"/>
          <w:lang w:val="uz-Cyrl-UZ"/>
        </w:rPr>
        <w:t>р</w:t>
      </w:r>
      <w:r w:rsidR="00DA0FF0" w:rsidRPr="00A261E2">
        <w:rPr>
          <w:rFonts w:ascii="Times New Roman" w:hAnsi="Times New Roman" w:cs="Times New Roman"/>
          <w:sz w:val="24"/>
          <w:szCs w:val="24"/>
          <w:lang w:val="uz-Cyrl-UZ"/>
        </w:rPr>
        <w:t>о</w:t>
      </w:r>
      <w:r w:rsidRPr="00A261E2">
        <w:rPr>
          <w:rFonts w:ascii="Times New Roman" w:hAnsi="Times New Roman" w:cs="Times New Roman"/>
          <w:sz w:val="24"/>
          <w:szCs w:val="24"/>
          <w:lang w:val="uz-Cyrl-UZ"/>
        </w:rPr>
        <w:t>нском облику</w:t>
      </w:r>
      <w:r w:rsidRPr="00A261E2">
        <w:rPr>
          <w:rFonts w:ascii="Times New Roman" w:hAnsi="Times New Roman" w:cs="Times New Roman"/>
          <w:sz w:val="24"/>
          <w:szCs w:val="24"/>
        </w:rPr>
        <w:t xml:space="preserve">, основ </w:t>
      </w:r>
      <w:r w:rsidRPr="00A261E2">
        <w:rPr>
          <w:rFonts w:ascii="Times New Roman" w:hAnsi="Times New Roman" w:cs="Times New Roman"/>
          <w:sz w:val="24"/>
          <w:szCs w:val="24"/>
          <w:lang w:val="uz-Cyrl-UZ"/>
        </w:rPr>
        <w:t>њихово</w:t>
      </w:r>
      <w:r w:rsidR="00DA0FF0" w:rsidRPr="00A261E2">
        <w:rPr>
          <w:rFonts w:ascii="Times New Roman" w:hAnsi="Times New Roman" w:cs="Times New Roman"/>
          <w:sz w:val="24"/>
          <w:szCs w:val="24"/>
          <w:lang w:val="uz-Cyrl-UZ"/>
        </w:rPr>
        <w:t>г</w:t>
      </w:r>
      <w:r w:rsidRPr="00A261E2">
        <w:rPr>
          <w:rFonts w:ascii="Times New Roman" w:hAnsi="Times New Roman" w:cs="Times New Roman"/>
          <w:sz w:val="24"/>
          <w:szCs w:val="24"/>
          <w:lang w:val="uz-Cyrl-UZ"/>
        </w:rPr>
        <w:t xml:space="preserve"> </w:t>
      </w:r>
      <w:r w:rsidRPr="00A261E2">
        <w:rPr>
          <w:rFonts w:ascii="Times New Roman" w:hAnsi="Times New Roman" w:cs="Times New Roman"/>
          <w:sz w:val="24"/>
          <w:szCs w:val="24"/>
        </w:rPr>
        <w:t xml:space="preserve">успостављања, врсту података који се прикупљају уз ознаку изворности података, могућност </w:t>
      </w:r>
      <w:r w:rsidRPr="00A261E2">
        <w:rPr>
          <w:rFonts w:ascii="Times New Roman" w:hAnsi="Times New Roman" w:cs="Times New Roman"/>
          <w:sz w:val="24"/>
          <w:szCs w:val="24"/>
          <w:lang w:val="uz-Cyrl-UZ"/>
        </w:rPr>
        <w:t>уступања односно прибављања</w:t>
      </w:r>
      <w:r w:rsidRPr="00A261E2">
        <w:rPr>
          <w:rFonts w:ascii="Times New Roman" w:hAnsi="Times New Roman" w:cs="Times New Roman"/>
          <w:sz w:val="24"/>
          <w:szCs w:val="24"/>
        </w:rPr>
        <w:t xml:space="preserve"> података и органе који им приступају, правни основ за </w:t>
      </w:r>
      <w:r w:rsidRPr="00A261E2">
        <w:rPr>
          <w:rFonts w:ascii="Times New Roman" w:hAnsi="Times New Roman" w:cs="Times New Roman"/>
          <w:sz w:val="24"/>
          <w:szCs w:val="24"/>
          <w:lang w:val="uz-Cyrl-UZ"/>
        </w:rPr>
        <w:t>уступање односно прибављање</w:t>
      </w:r>
      <w:r w:rsidRPr="00A261E2">
        <w:rPr>
          <w:rFonts w:ascii="Times New Roman" w:hAnsi="Times New Roman" w:cs="Times New Roman"/>
          <w:sz w:val="24"/>
          <w:szCs w:val="24"/>
        </w:rPr>
        <w:t xml:space="preserve"> података, опис процеса </w:t>
      </w:r>
      <w:r w:rsidRPr="00A261E2">
        <w:rPr>
          <w:rFonts w:ascii="Times New Roman" w:hAnsi="Times New Roman" w:cs="Times New Roman"/>
          <w:sz w:val="24"/>
          <w:szCs w:val="24"/>
          <w:lang w:val="uz-Cyrl-UZ"/>
        </w:rPr>
        <w:t>уноса</w:t>
      </w:r>
      <w:r w:rsidRPr="00A261E2">
        <w:rPr>
          <w:rFonts w:ascii="Times New Roman" w:hAnsi="Times New Roman" w:cs="Times New Roman"/>
          <w:sz w:val="24"/>
          <w:szCs w:val="24"/>
        </w:rPr>
        <w:t xml:space="preserve"> података </w:t>
      </w:r>
      <w:r w:rsidRPr="00A261E2">
        <w:rPr>
          <w:rFonts w:ascii="Times New Roman" w:hAnsi="Times New Roman" w:cs="Times New Roman"/>
          <w:sz w:val="24"/>
          <w:szCs w:val="24"/>
          <w:lang w:val="uz-Cyrl-UZ"/>
        </w:rPr>
        <w:t xml:space="preserve">у регистар </w:t>
      </w:r>
      <w:r w:rsidRPr="00A261E2">
        <w:rPr>
          <w:rFonts w:ascii="Times New Roman" w:hAnsi="Times New Roman" w:cs="Times New Roman"/>
          <w:sz w:val="24"/>
          <w:szCs w:val="24"/>
        </w:rPr>
        <w:t>и преглед начина и услова коришћења података.</w:t>
      </w:r>
    </w:p>
    <w:p w14:paraId="665E93A8" w14:textId="2235982D" w:rsidR="00CA591D" w:rsidRPr="00A261E2" w:rsidRDefault="00CA591D" w:rsidP="00CA591D">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 xml:space="preserve">Ближе услове о садржају и начину вођења Метарегистра прописује </w:t>
      </w:r>
      <w:r w:rsidR="00DA0FF0" w:rsidRPr="00A261E2">
        <w:rPr>
          <w:rFonts w:ascii="Times New Roman" w:hAnsi="Times New Roman" w:cs="Times New Roman"/>
          <w:sz w:val="24"/>
          <w:szCs w:val="24"/>
        </w:rPr>
        <w:t>Влада</w:t>
      </w:r>
      <w:r w:rsidRPr="00A261E2">
        <w:rPr>
          <w:rFonts w:ascii="Times New Roman" w:hAnsi="Times New Roman" w:cs="Times New Roman"/>
          <w:sz w:val="24"/>
          <w:szCs w:val="24"/>
        </w:rPr>
        <w:t>.</w:t>
      </w:r>
    </w:p>
    <w:p w14:paraId="78AE2E0F" w14:textId="77777777" w:rsidR="00CF1053" w:rsidRPr="00A261E2" w:rsidRDefault="00CF1053" w:rsidP="00CF1053">
      <w:pPr>
        <w:pStyle w:val="Heading5"/>
        <w:spacing w:before="240" w:after="120" w:line="240" w:lineRule="auto"/>
        <w:jc w:val="center"/>
        <w:rPr>
          <w:rFonts w:ascii="Times New Roman" w:hAnsi="Times New Roman" w:cs="Times New Roman"/>
          <w:color w:val="auto"/>
          <w:sz w:val="24"/>
          <w:lang w:val="uz-Cyrl-UZ"/>
        </w:rPr>
      </w:pPr>
      <w:bookmarkStart w:id="42" w:name="_Toc445123399"/>
      <w:bookmarkStart w:id="43" w:name="_Toc437287176"/>
      <w:bookmarkStart w:id="44" w:name="_Toc445123412"/>
      <w:r w:rsidRPr="00A261E2">
        <w:rPr>
          <w:rFonts w:ascii="Times New Roman" w:hAnsi="Times New Roman" w:cs="Times New Roman"/>
          <w:color w:val="auto"/>
          <w:sz w:val="24"/>
          <w:lang w:val="uz-Cyrl-UZ"/>
        </w:rPr>
        <w:t>Н</w:t>
      </w:r>
      <w:r w:rsidRPr="00A261E2">
        <w:rPr>
          <w:rFonts w:ascii="Times New Roman" w:hAnsi="Times New Roman" w:cs="Times New Roman"/>
          <w:color w:val="auto"/>
          <w:sz w:val="24"/>
        </w:rPr>
        <w:t>алог електронске поште</w:t>
      </w:r>
      <w:bookmarkEnd w:id="42"/>
      <w:r w:rsidRPr="00A261E2">
        <w:rPr>
          <w:rFonts w:ascii="Times New Roman" w:hAnsi="Times New Roman" w:cs="Times New Roman"/>
          <w:color w:val="auto"/>
          <w:sz w:val="24"/>
          <w:lang w:val="uz-Cyrl-UZ"/>
        </w:rPr>
        <w:t xml:space="preserve"> овлашћеног службеног лица</w:t>
      </w:r>
    </w:p>
    <w:p w14:paraId="4D29FABF" w14:textId="57A69FBE" w:rsidR="00CF1053" w:rsidRPr="00A261E2" w:rsidRDefault="00CF1053" w:rsidP="00CF1053">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23170F" w:rsidRPr="00A261E2">
        <w:rPr>
          <w:rFonts w:ascii="Times New Roman" w:hAnsi="Times New Roman" w:cs="Times New Roman"/>
          <w:b/>
          <w:sz w:val="24"/>
          <w:szCs w:val="24"/>
          <w:lang w:val="uz-Cyrl-UZ"/>
        </w:rPr>
        <w:t>16</w:t>
      </w:r>
      <w:r w:rsidRPr="00A261E2">
        <w:rPr>
          <w:rFonts w:ascii="Times New Roman" w:hAnsi="Times New Roman" w:cs="Times New Roman"/>
          <w:b/>
          <w:sz w:val="24"/>
          <w:szCs w:val="24"/>
          <w:lang w:val="uz-Cyrl-UZ"/>
        </w:rPr>
        <w:t>.</w:t>
      </w:r>
    </w:p>
    <w:p w14:paraId="5E85509E" w14:textId="1AAD22BC" w:rsidR="00CF1053" w:rsidRPr="00A261E2" w:rsidRDefault="00CF1053" w:rsidP="00CF1053">
      <w:pPr>
        <w:spacing w:after="0" w:line="240" w:lineRule="auto"/>
        <w:ind w:firstLine="708"/>
        <w:jc w:val="both"/>
        <w:rPr>
          <w:rFonts w:ascii="Times New Roman" w:hAnsi="Times New Roman" w:cs="Times New Roman"/>
          <w:color w:val="000000" w:themeColor="text1"/>
          <w:sz w:val="24"/>
        </w:rPr>
      </w:pPr>
      <w:r w:rsidRPr="00A261E2">
        <w:rPr>
          <w:rFonts w:ascii="Times New Roman" w:hAnsi="Times New Roman" w:cs="Times New Roman"/>
          <w:sz w:val="24"/>
          <w:lang w:val="uz-Cyrl-UZ"/>
        </w:rPr>
        <w:t>Овлашћено службено лице</w:t>
      </w:r>
      <w:r w:rsidRPr="00A261E2">
        <w:rPr>
          <w:rFonts w:ascii="Times New Roman" w:hAnsi="Times New Roman" w:cs="Times New Roman"/>
          <w:color w:val="000000" w:themeColor="text1"/>
          <w:sz w:val="24"/>
        </w:rPr>
        <w:t xml:space="preserve"> има </w:t>
      </w:r>
      <w:r w:rsidR="00CA5CDD" w:rsidRPr="00A261E2">
        <w:rPr>
          <w:rFonts w:ascii="Times New Roman" w:hAnsi="Times New Roman" w:cs="Times New Roman"/>
          <w:color w:val="000000" w:themeColor="text1"/>
          <w:sz w:val="24"/>
          <w:lang w:val="uz-Cyrl-UZ"/>
        </w:rPr>
        <w:t>Ј</w:t>
      </w:r>
      <w:r w:rsidRPr="00A261E2">
        <w:rPr>
          <w:rFonts w:ascii="Times New Roman" w:hAnsi="Times New Roman" w:cs="Times New Roman"/>
          <w:color w:val="000000" w:themeColor="text1"/>
          <w:sz w:val="24"/>
          <w:lang w:val="uz-Cyrl-UZ"/>
        </w:rPr>
        <w:t>единствен</w:t>
      </w:r>
      <w:r w:rsidRPr="00A261E2">
        <w:rPr>
          <w:rFonts w:ascii="Times New Roman" w:hAnsi="Times New Roman" w:cs="Times New Roman"/>
          <w:color w:val="000000" w:themeColor="text1"/>
          <w:sz w:val="24"/>
        </w:rPr>
        <w:t xml:space="preserve"> </w:t>
      </w:r>
      <w:r w:rsidRPr="00A261E2">
        <w:rPr>
          <w:rFonts w:ascii="Times New Roman" w:hAnsi="Times New Roman" w:cs="Times New Roman"/>
          <w:color w:val="000000" w:themeColor="text1"/>
          <w:sz w:val="24"/>
          <w:lang w:val="uz-Cyrl-UZ"/>
        </w:rPr>
        <w:t>н</w:t>
      </w:r>
      <w:r w:rsidRPr="00A261E2">
        <w:rPr>
          <w:rFonts w:ascii="Times New Roman" w:hAnsi="Times New Roman" w:cs="Times New Roman"/>
          <w:color w:val="000000" w:themeColor="text1"/>
          <w:sz w:val="24"/>
        </w:rPr>
        <w:t>алог електронске поште за електронску комуникацију са орган</w:t>
      </w:r>
      <w:r w:rsidRPr="00A261E2">
        <w:rPr>
          <w:rFonts w:ascii="Times New Roman" w:hAnsi="Times New Roman" w:cs="Times New Roman"/>
          <w:color w:val="000000" w:themeColor="text1"/>
          <w:sz w:val="24"/>
          <w:lang w:val="uz-Cyrl-UZ"/>
        </w:rPr>
        <w:t>има и корисницима услуга електронске управе</w:t>
      </w:r>
      <w:r w:rsidRPr="00A261E2">
        <w:rPr>
          <w:rFonts w:ascii="Times New Roman" w:hAnsi="Times New Roman" w:cs="Times New Roman"/>
          <w:color w:val="000000" w:themeColor="text1"/>
          <w:sz w:val="24"/>
        </w:rPr>
        <w:t>.</w:t>
      </w:r>
    </w:p>
    <w:p w14:paraId="3B72B86E" w14:textId="11C1A995" w:rsidR="00CF1053" w:rsidRPr="00A261E2" w:rsidRDefault="00CF1053" w:rsidP="00CF1053">
      <w:pPr>
        <w:spacing w:after="0" w:line="240" w:lineRule="auto"/>
        <w:ind w:firstLine="708"/>
        <w:jc w:val="both"/>
        <w:rPr>
          <w:rFonts w:ascii="Times New Roman" w:hAnsi="Times New Roman" w:cs="Times New Roman"/>
          <w:noProof/>
          <w:sz w:val="24"/>
          <w:szCs w:val="24"/>
        </w:rPr>
      </w:pPr>
      <w:r w:rsidRPr="00A261E2">
        <w:rPr>
          <w:rFonts w:ascii="Times New Roman" w:hAnsi="Times New Roman" w:cs="Times New Roman"/>
          <w:color w:val="000000" w:themeColor="text1"/>
          <w:sz w:val="24"/>
          <w:lang w:val="uz-Cyrl-UZ"/>
        </w:rPr>
        <w:t xml:space="preserve">Орган подноси захтев за отварање налога </w:t>
      </w:r>
      <w:r w:rsidRPr="00A261E2">
        <w:rPr>
          <w:rFonts w:ascii="Times New Roman" w:hAnsi="Times New Roman" w:cs="Times New Roman"/>
          <w:color w:val="000000" w:themeColor="text1"/>
          <w:sz w:val="24"/>
        </w:rPr>
        <w:t>електронске поште</w:t>
      </w:r>
      <w:r w:rsidRPr="00A261E2">
        <w:rPr>
          <w:rFonts w:ascii="Times New Roman" w:hAnsi="Times New Roman" w:cs="Times New Roman"/>
          <w:color w:val="000000" w:themeColor="text1"/>
          <w:sz w:val="24"/>
          <w:lang w:val="uz-Cyrl-UZ"/>
        </w:rPr>
        <w:t xml:space="preserve"> </w:t>
      </w:r>
      <w:r w:rsidR="00787DA1" w:rsidRPr="00A261E2">
        <w:rPr>
          <w:rFonts w:ascii="Times New Roman" w:hAnsi="Times New Roman" w:cs="Times New Roman"/>
          <w:color w:val="000000" w:themeColor="text1"/>
          <w:sz w:val="24"/>
          <w:lang w:val="uz-Cyrl-UZ"/>
        </w:rPr>
        <w:t xml:space="preserve">надлежном </w:t>
      </w:r>
      <w:r w:rsidRPr="00A261E2">
        <w:rPr>
          <w:rFonts w:ascii="Times New Roman" w:hAnsi="Times New Roman" w:cs="Times New Roman"/>
          <w:color w:val="000000" w:themeColor="text1"/>
          <w:sz w:val="24"/>
          <w:lang w:val="uz-Cyrl-UZ"/>
        </w:rPr>
        <w:t xml:space="preserve">органу </w:t>
      </w:r>
      <w:r w:rsidRPr="00A261E2">
        <w:rPr>
          <w:rFonts w:ascii="Times New Roman" w:hAnsi="Times New Roman" w:cs="Times New Roman"/>
          <w:noProof/>
          <w:sz w:val="24"/>
          <w:szCs w:val="24"/>
          <w:lang w:val="uz-Cyrl-UZ"/>
        </w:rPr>
        <w:t>који издаје н</w:t>
      </w:r>
      <w:r w:rsidRPr="00A261E2">
        <w:rPr>
          <w:rFonts w:ascii="Times New Roman" w:hAnsi="Times New Roman" w:cs="Times New Roman"/>
          <w:noProof/>
          <w:sz w:val="24"/>
          <w:szCs w:val="24"/>
        </w:rPr>
        <w:t xml:space="preserve">алог електронске поште </w:t>
      </w:r>
      <w:r w:rsidRPr="00A261E2">
        <w:rPr>
          <w:rFonts w:ascii="Times New Roman" w:hAnsi="Times New Roman" w:cs="Times New Roman"/>
          <w:sz w:val="24"/>
          <w:lang w:val="uz-Cyrl-UZ"/>
        </w:rPr>
        <w:t>овлашћеном службеном лицу</w:t>
      </w:r>
      <w:r w:rsidRPr="00A261E2">
        <w:rPr>
          <w:rFonts w:ascii="Times New Roman" w:hAnsi="Times New Roman" w:cs="Times New Roman"/>
          <w:noProof/>
          <w:sz w:val="24"/>
          <w:szCs w:val="24"/>
        </w:rPr>
        <w:t xml:space="preserve"> у року од </w:t>
      </w:r>
      <w:r w:rsidRPr="00A261E2">
        <w:rPr>
          <w:rFonts w:ascii="Times New Roman" w:hAnsi="Times New Roman" w:cs="Times New Roman"/>
          <w:noProof/>
          <w:sz w:val="24"/>
          <w:szCs w:val="24"/>
          <w:lang w:val="uz-Cyrl-UZ"/>
        </w:rPr>
        <w:t>3 радна</w:t>
      </w:r>
      <w:r w:rsidRPr="00A261E2">
        <w:rPr>
          <w:rFonts w:ascii="Times New Roman" w:hAnsi="Times New Roman" w:cs="Times New Roman"/>
          <w:noProof/>
          <w:sz w:val="24"/>
          <w:szCs w:val="24"/>
        </w:rPr>
        <w:t xml:space="preserve"> дана од подношења захтева.</w:t>
      </w:r>
    </w:p>
    <w:p w14:paraId="3B1A378B" w14:textId="2BEE1406" w:rsidR="00CF1053" w:rsidRPr="00A261E2" w:rsidRDefault="00CF1053" w:rsidP="00CF1053">
      <w:pPr>
        <w:spacing w:after="0" w:line="240" w:lineRule="auto"/>
        <w:ind w:firstLine="708"/>
        <w:jc w:val="both"/>
        <w:rPr>
          <w:rFonts w:ascii="Times New Roman" w:hAnsi="Times New Roman" w:cs="Times New Roman"/>
          <w:color w:val="000000" w:themeColor="text1"/>
          <w:sz w:val="24"/>
          <w:lang w:val="uz-Cyrl-UZ"/>
        </w:rPr>
      </w:pPr>
      <w:r w:rsidRPr="00A261E2">
        <w:rPr>
          <w:rFonts w:ascii="Times New Roman" w:hAnsi="Times New Roman" w:cs="Times New Roman"/>
          <w:sz w:val="24"/>
          <w:lang w:val="uz-Cyrl-UZ"/>
        </w:rPr>
        <w:t>Овлашћено службено лице</w:t>
      </w:r>
      <w:r w:rsidRPr="00A261E2">
        <w:rPr>
          <w:rFonts w:ascii="Times New Roman" w:hAnsi="Times New Roman" w:cs="Times New Roman"/>
          <w:color w:val="000000" w:themeColor="text1"/>
          <w:sz w:val="24"/>
        </w:rPr>
        <w:t xml:space="preserve"> је дуж</w:t>
      </w:r>
      <w:r w:rsidRPr="00A261E2">
        <w:rPr>
          <w:rFonts w:ascii="Times New Roman" w:hAnsi="Times New Roman" w:cs="Times New Roman"/>
          <w:color w:val="000000" w:themeColor="text1"/>
          <w:sz w:val="24"/>
          <w:lang w:val="uz-Cyrl-UZ"/>
        </w:rPr>
        <w:t>но</w:t>
      </w:r>
      <w:r w:rsidRPr="00A261E2">
        <w:rPr>
          <w:rFonts w:ascii="Times New Roman" w:hAnsi="Times New Roman" w:cs="Times New Roman"/>
          <w:color w:val="000000" w:themeColor="text1"/>
          <w:sz w:val="24"/>
        </w:rPr>
        <w:t xml:space="preserve"> да користи стандарде и протоколе безбедности електронске комуникације преко налога за електронску пошту кој</w:t>
      </w:r>
      <w:r w:rsidRPr="00A261E2">
        <w:rPr>
          <w:rFonts w:ascii="Times New Roman" w:hAnsi="Times New Roman" w:cs="Times New Roman"/>
          <w:color w:val="000000" w:themeColor="text1"/>
          <w:sz w:val="24"/>
          <w:lang w:val="uz-Cyrl-UZ"/>
        </w:rPr>
        <w:t>е му</w:t>
      </w:r>
      <w:r w:rsidRPr="00A261E2">
        <w:rPr>
          <w:rFonts w:ascii="Times New Roman" w:hAnsi="Times New Roman" w:cs="Times New Roman"/>
          <w:color w:val="000000" w:themeColor="text1"/>
          <w:sz w:val="24"/>
        </w:rPr>
        <w:t xml:space="preserve"> обезбеђује </w:t>
      </w:r>
      <w:r w:rsidR="00787DA1" w:rsidRPr="00A261E2">
        <w:rPr>
          <w:rFonts w:ascii="Times New Roman" w:hAnsi="Times New Roman" w:cs="Times New Roman"/>
          <w:color w:val="000000" w:themeColor="text1"/>
          <w:sz w:val="24"/>
        </w:rPr>
        <w:t xml:space="preserve">надлежни </w:t>
      </w:r>
      <w:r w:rsidRPr="00A261E2">
        <w:rPr>
          <w:rFonts w:ascii="Times New Roman" w:hAnsi="Times New Roman" w:cs="Times New Roman"/>
          <w:color w:val="000000" w:themeColor="text1"/>
          <w:sz w:val="24"/>
        </w:rPr>
        <w:t>орган.</w:t>
      </w:r>
    </w:p>
    <w:p w14:paraId="77D19254" w14:textId="106E2EC5" w:rsidR="00CF1053" w:rsidRPr="00A261E2" w:rsidRDefault="00787DA1" w:rsidP="00CF1053">
      <w:pPr>
        <w:spacing w:after="240" w:line="240" w:lineRule="auto"/>
        <w:ind w:firstLine="708"/>
        <w:jc w:val="both"/>
        <w:rPr>
          <w:rFonts w:ascii="Times New Roman" w:hAnsi="Times New Roman" w:cs="Times New Roman"/>
          <w:strike/>
          <w:noProof/>
          <w:sz w:val="24"/>
          <w:szCs w:val="24"/>
        </w:rPr>
      </w:pPr>
      <w:r w:rsidRPr="00A261E2">
        <w:rPr>
          <w:rFonts w:ascii="Times New Roman" w:hAnsi="Times New Roman" w:cs="Times New Roman"/>
          <w:color w:val="000000" w:themeColor="text1"/>
          <w:sz w:val="24"/>
          <w:lang w:val="uz-Cyrl-UZ"/>
        </w:rPr>
        <w:t>Надлежни о</w:t>
      </w:r>
      <w:r w:rsidR="00CF1053" w:rsidRPr="00A261E2">
        <w:rPr>
          <w:rFonts w:ascii="Times New Roman" w:hAnsi="Times New Roman" w:cs="Times New Roman"/>
          <w:color w:val="000000" w:themeColor="text1"/>
          <w:sz w:val="24"/>
          <w:lang w:val="uz-Cyrl-UZ"/>
        </w:rPr>
        <w:t xml:space="preserve">рган </w:t>
      </w:r>
      <w:r w:rsidR="00CF1053" w:rsidRPr="00A261E2">
        <w:rPr>
          <w:rFonts w:ascii="Times New Roman" w:hAnsi="Times New Roman" w:cs="Times New Roman"/>
          <w:noProof/>
          <w:sz w:val="24"/>
          <w:szCs w:val="24"/>
        </w:rPr>
        <w:t>дуж</w:t>
      </w:r>
      <w:r w:rsidR="00CF1053" w:rsidRPr="00A261E2">
        <w:rPr>
          <w:rFonts w:ascii="Times New Roman" w:hAnsi="Times New Roman" w:cs="Times New Roman"/>
          <w:noProof/>
          <w:sz w:val="24"/>
          <w:szCs w:val="24"/>
          <w:lang w:val="uz-Cyrl-UZ"/>
        </w:rPr>
        <w:t>а</w:t>
      </w:r>
      <w:r w:rsidR="00CF1053" w:rsidRPr="00A261E2">
        <w:rPr>
          <w:rFonts w:ascii="Times New Roman" w:hAnsi="Times New Roman" w:cs="Times New Roman"/>
          <w:noProof/>
          <w:sz w:val="24"/>
          <w:szCs w:val="24"/>
        </w:rPr>
        <w:t xml:space="preserve">н је да истовремено са отварањем налога из става 1. овог члана обезбеди </w:t>
      </w:r>
      <w:r w:rsidR="00CF1053" w:rsidRPr="00A261E2">
        <w:rPr>
          <w:rFonts w:ascii="Times New Roman" w:hAnsi="Times New Roman" w:cs="Times New Roman"/>
          <w:sz w:val="24"/>
          <w:lang w:val="uz-Cyrl-UZ"/>
        </w:rPr>
        <w:t>овлашћеном службеном лицу</w:t>
      </w:r>
      <w:r w:rsidR="00CF1053" w:rsidRPr="00A261E2">
        <w:rPr>
          <w:rFonts w:ascii="Times New Roman" w:hAnsi="Times New Roman" w:cs="Times New Roman"/>
          <w:noProof/>
          <w:sz w:val="24"/>
          <w:szCs w:val="24"/>
          <w:lang w:val="uz-Cyrl-UZ"/>
        </w:rPr>
        <w:t xml:space="preserve"> и</w:t>
      </w:r>
      <w:r w:rsidR="00004B02" w:rsidRPr="00A261E2">
        <w:rPr>
          <w:rFonts w:ascii="Times New Roman" w:hAnsi="Times New Roman" w:cs="Times New Roman"/>
          <w:noProof/>
          <w:sz w:val="24"/>
          <w:szCs w:val="24"/>
        </w:rPr>
        <w:t xml:space="preserve"> Ј</w:t>
      </w:r>
      <w:r w:rsidR="00CF1053" w:rsidRPr="00A261E2">
        <w:rPr>
          <w:rFonts w:ascii="Times New Roman" w:hAnsi="Times New Roman" w:cs="Times New Roman"/>
          <w:noProof/>
          <w:sz w:val="24"/>
          <w:szCs w:val="24"/>
        </w:rPr>
        <w:t>единствен електронски сандучић.</w:t>
      </w:r>
    </w:p>
    <w:p w14:paraId="3DE7A19E" w14:textId="77777777" w:rsidR="00CF1053" w:rsidRPr="00A261E2" w:rsidRDefault="00CF1053" w:rsidP="00CF1053">
      <w:pPr>
        <w:pStyle w:val="Heading5"/>
        <w:spacing w:before="240" w:after="120" w:line="240" w:lineRule="auto"/>
        <w:jc w:val="center"/>
        <w:rPr>
          <w:rFonts w:ascii="Times New Roman" w:hAnsi="Times New Roman" w:cs="Times New Roman"/>
          <w:color w:val="auto"/>
          <w:sz w:val="24"/>
        </w:rPr>
      </w:pPr>
      <w:r w:rsidRPr="00A261E2">
        <w:rPr>
          <w:rFonts w:ascii="Times New Roman" w:hAnsi="Times New Roman" w:cs="Times New Roman"/>
          <w:color w:val="auto"/>
          <w:sz w:val="24"/>
        </w:rPr>
        <w:t>Јединствен електронски сандучић</w:t>
      </w:r>
    </w:p>
    <w:p w14:paraId="7A300309" w14:textId="136FBB7E" w:rsidR="00CF1053" w:rsidRPr="00A261E2" w:rsidRDefault="00CF1053" w:rsidP="00CF1053">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23170F" w:rsidRPr="00A261E2">
        <w:rPr>
          <w:rFonts w:ascii="Times New Roman" w:hAnsi="Times New Roman" w:cs="Times New Roman"/>
          <w:b/>
          <w:sz w:val="24"/>
          <w:szCs w:val="24"/>
          <w:lang w:val="uz-Cyrl-UZ"/>
        </w:rPr>
        <w:t>17</w:t>
      </w:r>
      <w:r w:rsidRPr="00A261E2">
        <w:rPr>
          <w:rFonts w:ascii="Times New Roman" w:hAnsi="Times New Roman" w:cs="Times New Roman"/>
          <w:b/>
          <w:sz w:val="24"/>
          <w:szCs w:val="24"/>
          <w:lang w:val="uz-Cyrl-UZ"/>
        </w:rPr>
        <w:t>.</w:t>
      </w:r>
    </w:p>
    <w:p w14:paraId="1EF16BE7" w14:textId="745D7B98" w:rsidR="00CF1053" w:rsidRPr="00A261E2" w:rsidRDefault="00CA5CDD" w:rsidP="00CF1053">
      <w:pPr>
        <w:spacing w:after="0" w:line="240" w:lineRule="auto"/>
        <w:ind w:firstLine="708"/>
        <w:jc w:val="both"/>
        <w:rPr>
          <w:rFonts w:ascii="Times New Roman" w:hAnsi="Times New Roman" w:cs="Times New Roman"/>
          <w:color w:val="000000" w:themeColor="text1"/>
          <w:sz w:val="24"/>
          <w:szCs w:val="24"/>
        </w:rPr>
      </w:pPr>
      <w:r w:rsidRPr="00A261E2">
        <w:rPr>
          <w:rFonts w:ascii="Times New Roman" w:hAnsi="Times New Roman" w:cs="Times New Roman"/>
          <w:color w:val="000000" w:themeColor="text1"/>
          <w:sz w:val="24"/>
          <w:szCs w:val="24"/>
        </w:rPr>
        <w:t>Физичко и правно лица</w:t>
      </w:r>
      <w:r w:rsidR="00004B02" w:rsidRPr="00A261E2">
        <w:rPr>
          <w:rFonts w:ascii="Times New Roman" w:hAnsi="Times New Roman" w:cs="Times New Roman"/>
          <w:color w:val="000000" w:themeColor="text1"/>
          <w:sz w:val="24"/>
          <w:szCs w:val="24"/>
        </w:rPr>
        <w:t xml:space="preserve"> </w:t>
      </w:r>
      <w:r w:rsidR="00CF1053" w:rsidRPr="00A261E2">
        <w:rPr>
          <w:rFonts w:ascii="Times New Roman" w:hAnsi="Times New Roman" w:cs="Times New Roman"/>
          <w:color w:val="000000" w:themeColor="text1"/>
          <w:sz w:val="24"/>
          <w:szCs w:val="24"/>
        </w:rPr>
        <w:t xml:space="preserve">може да користи </w:t>
      </w:r>
      <w:r w:rsidR="00CF1053" w:rsidRPr="00A261E2">
        <w:rPr>
          <w:rFonts w:ascii="Times New Roman" w:hAnsi="Times New Roman" w:cs="Times New Roman"/>
          <w:color w:val="000000" w:themeColor="text1"/>
          <w:sz w:val="24"/>
          <w:szCs w:val="24"/>
          <w:lang w:val="uz-Cyrl-UZ"/>
        </w:rPr>
        <w:t xml:space="preserve">услуге </w:t>
      </w:r>
      <w:r w:rsidRPr="00A261E2">
        <w:rPr>
          <w:rFonts w:ascii="Times New Roman" w:hAnsi="Times New Roman" w:cs="Times New Roman"/>
          <w:color w:val="000000" w:themeColor="text1"/>
          <w:sz w:val="24"/>
          <w:szCs w:val="24"/>
          <w:lang w:val="uz-Cyrl-UZ"/>
        </w:rPr>
        <w:t>електронске управе</w:t>
      </w:r>
      <w:r w:rsidRPr="00A261E2">
        <w:rPr>
          <w:rFonts w:ascii="Times New Roman" w:hAnsi="Times New Roman" w:cs="Times New Roman"/>
          <w:color w:val="000000" w:themeColor="text1"/>
          <w:sz w:val="24"/>
          <w:szCs w:val="24"/>
        </w:rPr>
        <w:t xml:space="preserve"> </w:t>
      </w:r>
      <w:r w:rsidR="00CF1053" w:rsidRPr="00A261E2">
        <w:rPr>
          <w:rFonts w:ascii="Times New Roman" w:hAnsi="Times New Roman" w:cs="Times New Roman"/>
          <w:color w:val="000000" w:themeColor="text1"/>
          <w:sz w:val="24"/>
          <w:szCs w:val="24"/>
        </w:rPr>
        <w:t>ако се за то региструје.</w:t>
      </w:r>
    </w:p>
    <w:p w14:paraId="2EC54BAB" w14:textId="68CCDC55" w:rsidR="00CF1053" w:rsidRPr="00A261E2" w:rsidRDefault="00CF1053" w:rsidP="00CF1053">
      <w:pPr>
        <w:spacing w:after="0" w:line="240" w:lineRule="auto"/>
        <w:ind w:firstLine="708"/>
        <w:jc w:val="both"/>
        <w:rPr>
          <w:rFonts w:ascii="Times New Roman" w:hAnsi="Times New Roman" w:cs="Times New Roman"/>
          <w:color w:val="000000" w:themeColor="text1"/>
          <w:sz w:val="24"/>
          <w:szCs w:val="24"/>
          <w:lang w:val="uz-Cyrl-UZ"/>
        </w:rPr>
      </w:pPr>
      <w:r w:rsidRPr="00A261E2">
        <w:rPr>
          <w:rFonts w:ascii="Times New Roman" w:hAnsi="Times New Roman" w:cs="Times New Roman"/>
          <w:color w:val="000000" w:themeColor="text1"/>
          <w:sz w:val="24"/>
          <w:szCs w:val="24"/>
          <w:lang w:val="uz-Cyrl-UZ"/>
        </w:rPr>
        <w:t>Орган отвара налог кориснику услуге</w:t>
      </w:r>
      <w:r w:rsidR="00CA5CDD" w:rsidRPr="00A261E2">
        <w:rPr>
          <w:rFonts w:ascii="Times New Roman" w:hAnsi="Times New Roman" w:cs="Times New Roman"/>
          <w:color w:val="000000" w:themeColor="text1"/>
          <w:sz w:val="24"/>
          <w:szCs w:val="24"/>
          <w:lang w:val="uz-Cyrl-UZ"/>
        </w:rPr>
        <w:t xml:space="preserve"> електронске управе</w:t>
      </w:r>
      <w:r w:rsidRPr="00A261E2">
        <w:rPr>
          <w:rFonts w:ascii="Times New Roman" w:hAnsi="Times New Roman" w:cs="Times New Roman"/>
          <w:color w:val="000000" w:themeColor="text1"/>
          <w:sz w:val="24"/>
          <w:szCs w:val="24"/>
          <w:lang w:val="uz-Cyrl-UZ"/>
        </w:rPr>
        <w:t>.</w:t>
      </w:r>
    </w:p>
    <w:p w14:paraId="61F4B549" w14:textId="6EB413B5" w:rsidR="00CF1053" w:rsidRPr="00A261E2" w:rsidRDefault="00CF1053" w:rsidP="00CF1053">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rPr>
        <w:t>Корисник</w:t>
      </w:r>
      <w:r w:rsidRPr="00A261E2">
        <w:rPr>
          <w:rFonts w:ascii="Times New Roman" w:hAnsi="Times New Roman" w:cs="Times New Roman"/>
          <w:sz w:val="24"/>
          <w:szCs w:val="24"/>
          <w:lang w:val="uz-Cyrl-UZ"/>
        </w:rPr>
        <w:t xml:space="preserve"> услуге</w:t>
      </w:r>
      <w:r w:rsidRPr="00A261E2">
        <w:rPr>
          <w:rFonts w:ascii="Times New Roman" w:hAnsi="Times New Roman" w:cs="Times New Roman"/>
          <w:sz w:val="24"/>
          <w:szCs w:val="24"/>
        </w:rPr>
        <w:t xml:space="preserve"> </w:t>
      </w:r>
      <w:r w:rsidR="00CA5CDD" w:rsidRPr="00A261E2">
        <w:rPr>
          <w:rFonts w:ascii="Times New Roman" w:hAnsi="Times New Roman" w:cs="Times New Roman"/>
          <w:color w:val="000000" w:themeColor="text1"/>
          <w:sz w:val="24"/>
          <w:szCs w:val="24"/>
          <w:lang w:val="uz-Cyrl-UZ"/>
        </w:rPr>
        <w:t>електронске управе</w:t>
      </w:r>
      <w:r w:rsidR="00CA5CDD" w:rsidRPr="00A261E2">
        <w:rPr>
          <w:rFonts w:ascii="Times New Roman" w:hAnsi="Times New Roman" w:cs="Times New Roman"/>
          <w:color w:val="000000" w:themeColor="text1"/>
          <w:sz w:val="24"/>
          <w:szCs w:val="24"/>
        </w:rPr>
        <w:t xml:space="preserve"> </w:t>
      </w:r>
      <w:r w:rsidRPr="00A261E2">
        <w:rPr>
          <w:rFonts w:ascii="Times New Roman" w:hAnsi="Times New Roman" w:cs="Times New Roman"/>
          <w:sz w:val="24"/>
          <w:szCs w:val="24"/>
        </w:rPr>
        <w:t xml:space="preserve">може да повуче </w:t>
      </w:r>
      <w:r w:rsidRPr="00A261E2">
        <w:rPr>
          <w:rFonts w:ascii="Times New Roman" w:hAnsi="Times New Roman" w:cs="Times New Roman"/>
          <w:sz w:val="24"/>
          <w:szCs w:val="24"/>
          <w:lang w:val="uz-Cyrl-UZ"/>
        </w:rPr>
        <w:t>сагласност о</w:t>
      </w:r>
      <w:r w:rsidRPr="00A261E2">
        <w:rPr>
          <w:rFonts w:ascii="Times New Roman" w:hAnsi="Times New Roman" w:cs="Times New Roman"/>
          <w:sz w:val="24"/>
          <w:szCs w:val="24"/>
        </w:rPr>
        <w:t xml:space="preserve"> прихватању услова коришћења услуга</w:t>
      </w:r>
      <w:r w:rsidRPr="00A261E2">
        <w:rPr>
          <w:rFonts w:ascii="Times New Roman" w:hAnsi="Times New Roman" w:cs="Times New Roman"/>
          <w:sz w:val="24"/>
          <w:szCs w:val="24"/>
          <w:lang w:val="uz-Cyrl-UZ"/>
        </w:rPr>
        <w:t>, након чега га</w:t>
      </w:r>
      <w:r w:rsidRPr="00EB41A1">
        <w:rPr>
          <w:rFonts w:ascii="Times New Roman" w:hAnsi="Times New Roman" w:cs="Times New Roman"/>
          <w:color w:val="FF0000"/>
          <w:sz w:val="24"/>
          <w:szCs w:val="24"/>
          <w:lang w:val="uz-Cyrl-UZ"/>
        </w:rPr>
        <w:t xml:space="preserve"> </w:t>
      </w:r>
      <w:r w:rsidRPr="00A261E2">
        <w:rPr>
          <w:rFonts w:ascii="Times New Roman" w:hAnsi="Times New Roman" w:cs="Times New Roman"/>
          <w:sz w:val="24"/>
          <w:szCs w:val="24"/>
          <w:lang w:val="uz-Cyrl-UZ"/>
        </w:rPr>
        <w:t>надлежни</w:t>
      </w:r>
      <w:r w:rsidRPr="00A261E2">
        <w:rPr>
          <w:rFonts w:ascii="Times New Roman" w:hAnsi="Times New Roman" w:cs="Times New Roman"/>
          <w:color w:val="FF0000"/>
          <w:sz w:val="24"/>
          <w:szCs w:val="24"/>
          <w:lang w:val="uz-Cyrl-UZ"/>
        </w:rPr>
        <w:t xml:space="preserve"> </w:t>
      </w:r>
      <w:r w:rsidRPr="00A261E2">
        <w:rPr>
          <w:rFonts w:ascii="Times New Roman" w:hAnsi="Times New Roman" w:cs="Times New Roman"/>
          <w:sz w:val="24"/>
          <w:szCs w:val="24"/>
          <w:lang w:val="uz-Cyrl-UZ"/>
        </w:rPr>
        <w:t xml:space="preserve">орган брише из евиденције. </w:t>
      </w:r>
    </w:p>
    <w:p w14:paraId="03DBAD61" w14:textId="74843C4F" w:rsidR="00CF1053" w:rsidRPr="00A261E2" w:rsidRDefault="00CF1053" w:rsidP="00CF1053">
      <w:pPr>
        <w:spacing w:after="0" w:line="240" w:lineRule="auto"/>
        <w:ind w:firstLine="708"/>
        <w:jc w:val="both"/>
        <w:rPr>
          <w:rFonts w:ascii="Times New Roman" w:hAnsi="Times New Roman" w:cs="Times New Roman"/>
          <w:color w:val="000000" w:themeColor="text1"/>
          <w:sz w:val="24"/>
        </w:rPr>
      </w:pPr>
      <w:r w:rsidRPr="00A261E2">
        <w:rPr>
          <w:rFonts w:ascii="Times New Roman" w:hAnsi="Times New Roman"/>
          <w:color w:val="000000" w:themeColor="text1"/>
          <w:sz w:val="24"/>
          <w:szCs w:val="24"/>
        </w:rPr>
        <w:t>Орган је дужан да кориснику</w:t>
      </w:r>
      <w:r w:rsidRPr="00A261E2">
        <w:rPr>
          <w:rFonts w:ascii="Times New Roman" w:hAnsi="Times New Roman"/>
          <w:color w:val="000000" w:themeColor="text1"/>
          <w:sz w:val="24"/>
          <w:szCs w:val="24"/>
          <w:lang w:val="uz-Cyrl-UZ"/>
        </w:rPr>
        <w:t xml:space="preserve"> услуге</w:t>
      </w:r>
      <w:r w:rsidR="00CA5CDD" w:rsidRPr="00A261E2">
        <w:rPr>
          <w:rFonts w:ascii="Times New Roman" w:hAnsi="Times New Roman"/>
          <w:color w:val="000000" w:themeColor="text1"/>
          <w:sz w:val="24"/>
          <w:szCs w:val="24"/>
          <w:lang w:val="uz-Cyrl-UZ"/>
        </w:rPr>
        <w:t xml:space="preserve"> </w:t>
      </w:r>
      <w:r w:rsidR="00CA5CDD" w:rsidRPr="00A261E2">
        <w:rPr>
          <w:rFonts w:ascii="Times New Roman" w:hAnsi="Times New Roman" w:cs="Times New Roman"/>
          <w:color w:val="000000" w:themeColor="text1"/>
          <w:sz w:val="24"/>
          <w:szCs w:val="24"/>
          <w:lang w:val="uz-Cyrl-UZ"/>
        </w:rPr>
        <w:t>електронске управе</w:t>
      </w:r>
      <w:r w:rsidRPr="00A261E2">
        <w:rPr>
          <w:rFonts w:ascii="Times New Roman" w:hAnsi="Times New Roman"/>
          <w:color w:val="000000" w:themeColor="text1"/>
          <w:sz w:val="24"/>
          <w:szCs w:val="24"/>
        </w:rPr>
        <w:t xml:space="preserve">, </w:t>
      </w:r>
      <w:r w:rsidRPr="00A261E2">
        <w:rPr>
          <w:rFonts w:ascii="Times New Roman" w:hAnsi="Times New Roman"/>
          <w:noProof/>
          <w:color w:val="000000" w:themeColor="text1"/>
          <w:sz w:val="24"/>
          <w:szCs w:val="24"/>
          <w:lang w:val="uz-Cyrl-UZ"/>
        </w:rPr>
        <w:t>након</w:t>
      </w:r>
      <w:r w:rsidRPr="00A261E2">
        <w:rPr>
          <w:rFonts w:ascii="Times New Roman" w:hAnsi="Times New Roman"/>
          <w:noProof/>
          <w:color w:val="000000" w:themeColor="text1"/>
          <w:sz w:val="24"/>
          <w:szCs w:val="24"/>
        </w:rPr>
        <w:t xml:space="preserve"> регистрациј</w:t>
      </w:r>
      <w:r w:rsidRPr="00A261E2">
        <w:rPr>
          <w:rFonts w:ascii="Times New Roman" w:hAnsi="Times New Roman"/>
          <w:noProof/>
          <w:color w:val="000000" w:themeColor="text1"/>
          <w:sz w:val="24"/>
          <w:szCs w:val="24"/>
          <w:lang w:val="uz-Cyrl-UZ"/>
        </w:rPr>
        <w:t>е</w:t>
      </w:r>
      <w:r w:rsidRPr="00A261E2">
        <w:rPr>
          <w:rFonts w:ascii="Times New Roman" w:hAnsi="Times New Roman"/>
          <w:noProof/>
          <w:color w:val="000000" w:themeColor="text1"/>
          <w:sz w:val="24"/>
          <w:szCs w:val="24"/>
        </w:rPr>
        <w:t>,</w:t>
      </w:r>
      <w:r w:rsidRPr="00A261E2">
        <w:rPr>
          <w:rFonts w:ascii="Times New Roman" w:hAnsi="Times New Roman"/>
          <w:color w:val="000000" w:themeColor="text1"/>
          <w:sz w:val="24"/>
          <w:szCs w:val="24"/>
        </w:rPr>
        <w:t xml:space="preserve"> обезбеди </w:t>
      </w:r>
      <w:r w:rsidRPr="00A261E2">
        <w:rPr>
          <w:rFonts w:ascii="Times New Roman" w:hAnsi="Times New Roman"/>
          <w:color w:val="000000" w:themeColor="text1"/>
          <w:sz w:val="24"/>
          <w:szCs w:val="24"/>
          <w:lang w:val="uz-Cyrl-UZ"/>
        </w:rPr>
        <w:t xml:space="preserve">коришћење </w:t>
      </w:r>
      <w:r w:rsidRPr="00A261E2">
        <w:rPr>
          <w:rFonts w:ascii="Times New Roman" w:hAnsi="Times New Roman" w:cs="Times New Roman"/>
          <w:color w:val="000000" w:themeColor="text1"/>
          <w:sz w:val="24"/>
          <w:lang w:val="uz-Cyrl-UZ"/>
        </w:rPr>
        <w:t>Ј</w:t>
      </w:r>
      <w:r w:rsidRPr="00A261E2">
        <w:rPr>
          <w:rFonts w:ascii="Times New Roman" w:hAnsi="Times New Roman" w:cs="Times New Roman"/>
          <w:color w:val="000000" w:themeColor="text1"/>
          <w:sz w:val="24"/>
        </w:rPr>
        <w:t>единствен</w:t>
      </w:r>
      <w:r w:rsidRPr="00A261E2">
        <w:rPr>
          <w:rFonts w:ascii="Times New Roman" w:hAnsi="Times New Roman" w:cs="Times New Roman"/>
          <w:color w:val="000000" w:themeColor="text1"/>
          <w:sz w:val="24"/>
          <w:lang w:val="uz-Cyrl-UZ"/>
        </w:rPr>
        <w:t>ог</w:t>
      </w:r>
      <w:r w:rsidRPr="00A261E2">
        <w:rPr>
          <w:rFonts w:ascii="Times New Roman" w:hAnsi="Times New Roman" w:cs="Times New Roman"/>
          <w:color w:val="000000" w:themeColor="text1"/>
          <w:sz w:val="24"/>
        </w:rPr>
        <w:t xml:space="preserve"> електронск</w:t>
      </w:r>
      <w:r w:rsidRPr="00A261E2">
        <w:rPr>
          <w:rFonts w:ascii="Times New Roman" w:hAnsi="Times New Roman" w:cs="Times New Roman"/>
          <w:color w:val="000000" w:themeColor="text1"/>
          <w:sz w:val="24"/>
          <w:lang w:val="uz-Cyrl-UZ"/>
        </w:rPr>
        <w:t>ог</w:t>
      </w:r>
      <w:r w:rsidRPr="00A261E2">
        <w:rPr>
          <w:rFonts w:ascii="Times New Roman" w:hAnsi="Times New Roman" w:cs="Times New Roman"/>
          <w:color w:val="000000" w:themeColor="text1"/>
          <w:sz w:val="24"/>
        </w:rPr>
        <w:t xml:space="preserve"> сандучић</w:t>
      </w:r>
      <w:r w:rsidRPr="00A261E2">
        <w:rPr>
          <w:rFonts w:ascii="Times New Roman" w:hAnsi="Times New Roman" w:cs="Times New Roman"/>
          <w:color w:val="000000" w:themeColor="text1"/>
          <w:sz w:val="24"/>
          <w:lang w:val="uz-Cyrl-UZ"/>
        </w:rPr>
        <w:t>а</w:t>
      </w:r>
      <w:r w:rsidRPr="00A261E2">
        <w:rPr>
          <w:rFonts w:ascii="Times New Roman" w:hAnsi="Times New Roman" w:cs="Times New Roman"/>
          <w:color w:val="000000" w:themeColor="text1"/>
          <w:sz w:val="24"/>
        </w:rPr>
        <w:t>.</w:t>
      </w:r>
    </w:p>
    <w:p w14:paraId="1D971F62" w14:textId="77777777" w:rsidR="00CF1053" w:rsidRPr="00A261E2" w:rsidRDefault="00CF1053" w:rsidP="00CF1053">
      <w:pPr>
        <w:spacing w:after="0" w:line="240" w:lineRule="auto"/>
        <w:ind w:firstLine="708"/>
        <w:jc w:val="both"/>
        <w:rPr>
          <w:rFonts w:ascii="Times New Roman" w:hAnsi="Times New Roman" w:cs="Times New Roman"/>
          <w:color w:val="000000" w:themeColor="text1"/>
          <w:sz w:val="24"/>
        </w:rPr>
      </w:pPr>
      <w:r w:rsidRPr="00A261E2">
        <w:rPr>
          <w:rFonts w:ascii="Times New Roman" w:hAnsi="Times New Roman" w:cs="Times New Roman"/>
          <w:color w:val="000000" w:themeColor="text1"/>
          <w:sz w:val="24"/>
        </w:rPr>
        <w:t xml:space="preserve">Орган је дужан да електронску доставу врши у </w:t>
      </w:r>
      <w:r w:rsidRPr="00A261E2">
        <w:rPr>
          <w:rFonts w:ascii="Times New Roman" w:hAnsi="Times New Roman" w:cs="Times New Roman"/>
          <w:color w:val="000000" w:themeColor="text1"/>
          <w:sz w:val="24"/>
          <w:lang w:val="uz-Cyrl-UZ"/>
        </w:rPr>
        <w:t>Ј</w:t>
      </w:r>
      <w:r w:rsidRPr="00A261E2">
        <w:rPr>
          <w:rFonts w:ascii="Times New Roman" w:hAnsi="Times New Roman" w:cs="Times New Roman"/>
          <w:color w:val="000000" w:themeColor="text1"/>
          <w:sz w:val="24"/>
        </w:rPr>
        <w:t>ед</w:t>
      </w:r>
      <w:r w:rsidRPr="00A261E2">
        <w:rPr>
          <w:rFonts w:ascii="Times New Roman" w:hAnsi="Times New Roman" w:cs="Times New Roman"/>
          <w:color w:val="000000" w:themeColor="text1"/>
          <w:sz w:val="24"/>
          <w:lang w:val="uz-Cyrl-UZ"/>
        </w:rPr>
        <w:t>и</w:t>
      </w:r>
      <w:r w:rsidRPr="00A261E2">
        <w:rPr>
          <w:rFonts w:ascii="Times New Roman" w:hAnsi="Times New Roman" w:cs="Times New Roman"/>
          <w:color w:val="000000" w:themeColor="text1"/>
          <w:sz w:val="24"/>
        </w:rPr>
        <w:t>нствен електронски сандучић.</w:t>
      </w:r>
    </w:p>
    <w:bookmarkEnd w:id="43"/>
    <w:bookmarkEnd w:id="44"/>
    <w:p w14:paraId="77A561C1" w14:textId="77777777" w:rsidR="00F30965" w:rsidRPr="00A261E2" w:rsidRDefault="00F30965" w:rsidP="00F30965">
      <w:pPr>
        <w:pStyle w:val="Heading5"/>
        <w:spacing w:before="240" w:after="120" w:line="240" w:lineRule="auto"/>
        <w:jc w:val="center"/>
        <w:rPr>
          <w:rFonts w:ascii="Times New Roman" w:hAnsi="Times New Roman" w:cs="Times New Roman"/>
          <w:color w:val="000000" w:themeColor="text1"/>
          <w:sz w:val="24"/>
          <w:szCs w:val="24"/>
        </w:rPr>
      </w:pPr>
      <w:r w:rsidRPr="00A261E2">
        <w:rPr>
          <w:rFonts w:ascii="Times New Roman" w:hAnsi="Times New Roman" w:cs="Times New Roman"/>
          <w:color w:val="000000" w:themeColor="text1"/>
          <w:sz w:val="24"/>
          <w:szCs w:val="24"/>
        </w:rPr>
        <w:t>Софтверско решење</w:t>
      </w:r>
    </w:p>
    <w:p w14:paraId="1EA43156" w14:textId="0266C748" w:rsidR="00F30965" w:rsidRPr="00A261E2" w:rsidRDefault="00F30965" w:rsidP="00F30965">
      <w:pPr>
        <w:spacing w:after="120" w:line="240" w:lineRule="auto"/>
        <w:jc w:val="center"/>
        <w:rPr>
          <w:rFonts w:ascii="Times New Roman" w:hAnsi="Times New Roman" w:cs="Times New Roman"/>
          <w:b/>
          <w:color w:val="000000" w:themeColor="text1"/>
          <w:sz w:val="24"/>
          <w:szCs w:val="24"/>
        </w:rPr>
      </w:pPr>
      <w:r w:rsidRPr="00A261E2">
        <w:rPr>
          <w:rFonts w:ascii="Times New Roman" w:hAnsi="Times New Roman" w:cs="Times New Roman"/>
          <w:b/>
          <w:color w:val="000000" w:themeColor="text1"/>
          <w:sz w:val="24"/>
          <w:szCs w:val="24"/>
        </w:rPr>
        <w:t xml:space="preserve">Члан </w:t>
      </w:r>
      <w:r w:rsidR="006D5906" w:rsidRPr="00A261E2">
        <w:rPr>
          <w:rFonts w:ascii="Times New Roman" w:hAnsi="Times New Roman" w:cs="Times New Roman"/>
          <w:b/>
          <w:color w:val="000000" w:themeColor="text1"/>
          <w:sz w:val="24"/>
          <w:szCs w:val="24"/>
          <w:lang w:val="uz-Cyrl-UZ"/>
        </w:rPr>
        <w:t>18</w:t>
      </w:r>
      <w:r w:rsidRPr="00A261E2">
        <w:rPr>
          <w:rFonts w:ascii="Times New Roman" w:hAnsi="Times New Roman" w:cs="Times New Roman"/>
          <w:b/>
          <w:color w:val="000000" w:themeColor="text1"/>
          <w:sz w:val="24"/>
          <w:szCs w:val="24"/>
          <w:lang w:val="uz-Cyrl-UZ"/>
        </w:rPr>
        <w:t>.</w:t>
      </w:r>
    </w:p>
    <w:p w14:paraId="1C056C6A" w14:textId="2125B087" w:rsidR="00F30965" w:rsidRPr="00A261E2" w:rsidRDefault="00F30965" w:rsidP="00F30965">
      <w:pPr>
        <w:spacing w:after="0" w:line="240" w:lineRule="auto"/>
        <w:ind w:firstLine="708"/>
        <w:jc w:val="both"/>
        <w:rPr>
          <w:rFonts w:ascii="Times New Roman" w:hAnsi="Times New Roman" w:cs="Times New Roman"/>
          <w:noProof/>
          <w:color w:val="000000" w:themeColor="text1"/>
          <w:sz w:val="24"/>
          <w:szCs w:val="24"/>
        </w:rPr>
      </w:pPr>
      <w:r w:rsidRPr="00A261E2">
        <w:rPr>
          <w:rFonts w:ascii="Times New Roman" w:hAnsi="Times New Roman" w:cs="Times New Roman"/>
          <w:color w:val="000000" w:themeColor="text1"/>
          <w:sz w:val="24"/>
          <w:szCs w:val="24"/>
          <w:lang w:val="uz-Cyrl-UZ"/>
        </w:rPr>
        <w:t>Орган је дужан да изради с</w:t>
      </w:r>
      <w:r w:rsidRPr="00A261E2">
        <w:rPr>
          <w:rFonts w:ascii="Times New Roman" w:hAnsi="Times New Roman" w:cs="Times New Roman"/>
          <w:color w:val="000000" w:themeColor="text1"/>
          <w:sz w:val="24"/>
          <w:szCs w:val="24"/>
        </w:rPr>
        <w:t xml:space="preserve">офтверско решење </w:t>
      </w:r>
      <w:r w:rsidRPr="00A261E2">
        <w:rPr>
          <w:rFonts w:ascii="Times New Roman" w:hAnsi="Times New Roman" w:cs="Times New Roman"/>
          <w:color w:val="000000" w:themeColor="text1"/>
          <w:sz w:val="24"/>
          <w:szCs w:val="24"/>
          <w:lang w:val="uz-Cyrl-UZ"/>
        </w:rPr>
        <w:t xml:space="preserve">које </w:t>
      </w:r>
      <w:r w:rsidRPr="00A261E2">
        <w:rPr>
          <w:rFonts w:ascii="Times New Roman" w:hAnsi="Times New Roman" w:cs="Times New Roman"/>
          <w:noProof/>
          <w:color w:val="000000" w:themeColor="text1"/>
          <w:sz w:val="24"/>
          <w:szCs w:val="24"/>
        </w:rPr>
        <w:t xml:space="preserve">омогућава </w:t>
      </w:r>
      <w:r w:rsidRPr="00A261E2">
        <w:rPr>
          <w:rFonts w:ascii="Times New Roman" w:hAnsi="Times New Roman" w:cs="Times New Roman"/>
          <w:noProof/>
          <w:color w:val="000000" w:themeColor="text1"/>
          <w:sz w:val="24"/>
          <w:szCs w:val="24"/>
          <w:lang w:val="uz-Cyrl-UZ"/>
        </w:rPr>
        <w:t xml:space="preserve">коришћење </w:t>
      </w:r>
      <w:r w:rsidRPr="00A261E2">
        <w:rPr>
          <w:rFonts w:ascii="Times New Roman" w:hAnsi="Times New Roman" w:cs="Times New Roman"/>
          <w:noProof/>
          <w:color w:val="000000" w:themeColor="text1"/>
          <w:sz w:val="24"/>
          <w:szCs w:val="24"/>
        </w:rPr>
        <w:t>услуг</w:t>
      </w:r>
      <w:r w:rsidRPr="00A261E2">
        <w:rPr>
          <w:rFonts w:ascii="Times New Roman" w:hAnsi="Times New Roman" w:cs="Times New Roman"/>
          <w:noProof/>
          <w:color w:val="000000" w:themeColor="text1"/>
          <w:sz w:val="24"/>
          <w:szCs w:val="24"/>
          <w:lang w:val="uz-Cyrl-UZ"/>
        </w:rPr>
        <w:t>а</w:t>
      </w:r>
      <w:r w:rsidRPr="00A261E2">
        <w:rPr>
          <w:rFonts w:ascii="Times New Roman" w:hAnsi="Times New Roman" w:cs="Times New Roman"/>
          <w:noProof/>
          <w:color w:val="000000" w:themeColor="text1"/>
          <w:sz w:val="24"/>
          <w:szCs w:val="24"/>
        </w:rPr>
        <w:t xml:space="preserve"> електронске управе</w:t>
      </w:r>
      <w:r w:rsidR="00661D64" w:rsidRPr="00A261E2">
        <w:rPr>
          <w:rFonts w:ascii="Times New Roman" w:hAnsi="Times New Roman" w:cs="Times New Roman"/>
          <w:noProof/>
          <w:color w:val="000000" w:themeColor="text1"/>
          <w:sz w:val="24"/>
          <w:szCs w:val="24"/>
          <w:lang w:val="uz-Cyrl-UZ"/>
        </w:rPr>
        <w:t>,</w:t>
      </w:r>
      <w:r w:rsidRPr="00A261E2">
        <w:rPr>
          <w:rFonts w:ascii="Times New Roman" w:hAnsi="Times New Roman" w:cs="Times New Roman"/>
          <w:noProof/>
          <w:color w:val="000000" w:themeColor="text1"/>
          <w:sz w:val="24"/>
          <w:szCs w:val="24"/>
        </w:rPr>
        <w:t xml:space="preserve"> </w:t>
      </w:r>
      <w:r w:rsidRPr="00A261E2">
        <w:rPr>
          <w:rFonts w:ascii="Times New Roman" w:hAnsi="Times New Roman" w:cs="Times New Roman"/>
          <w:noProof/>
          <w:color w:val="000000" w:themeColor="text1"/>
          <w:sz w:val="24"/>
          <w:szCs w:val="24"/>
          <w:lang w:val="uz-Cyrl-UZ"/>
        </w:rPr>
        <w:t xml:space="preserve">као и </w:t>
      </w:r>
      <w:r w:rsidRPr="00A261E2">
        <w:rPr>
          <w:rFonts w:ascii="Times New Roman" w:hAnsi="Times New Roman" w:cs="Times New Roman"/>
          <w:noProof/>
          <w:color w:val="000000" w:themeColor="text1"/>
          <w:sz w:val="24"/>
          <w:szCs w:val="24"/>
        </w:rPr>
        <w:t xml:space="preserve">вођење регистара </w:t>
      </w:r>
      <w:r w:rsidRPr="00A261E2">
        <w:rPr>
          <w:rFonts w:ascii="Times New Roman" w:hAnsi="Times New Roman" w:cs="Times New Roman"/>
          <w:noProof/>
          <w:color w:val="000000" w:themeColor="text1"/>
          <w:sz w:val="24"/>
          <w:szCs w:val="24"/>
          <w:lang w:val="uz-Cyrl-UZ"/>
        </w:rPr>
        <w:t>и евиденција у електронском облику</w:t>
      </w:r>
      <w:r w:rsidR="009A677B" w:rsidRPr="00A261E2">
        <w:rPr>
          <w:rFonts w:ascii="Times New Roman" w:hAnsi="Times New Roman" w:cs="Times New Roman"/>
          <w:noProof/>
          <w:color w:val="000000" w:themeColor="text1"/>
          <w:sz w:val="24"/>
          <w:szCs w:val="24"/>
          <w:lang w:val="uz-Cyrl-UZ"/>
        </w:rPr>
        <w:t xml:space="preserve">, као и </w:t>
      </w:r>
      <w:r w:rsidR="009A677B" w:rsidRPr="00A261E2">
        <w:rPr>
          <w:rFonts w:ascii="Times New Roman" w:hAnsi="Times New Roman" w:cs="Times New Roman"/>
          <w:noProof/>
          <w:color w:val="000000" w:themeColor="text1"/>
          <w:sz w:val="24"/>
          <w:szCs w:val="24"/>
        </w:rPr>
        <w:t>аутоматско евидентирање доспелих поднесака, формирање документа на унапред припремљеном обрасцу, упис забелешке у документ, евиденцију о кретању документа, електронско праћење статуса документа, електронско вођење поступка у складу са прописаним роковима, електронско потписивање и слање докумената, достављање документа и аутоматско евидентирање доставнице као дела документа</w:t>
      </w:r>
      <w:r w:rsidRPr="00A261E2">
        <w:rPr>
          <w:rFonts w:ascii="Times New Roman" w:hAnsi="Times New Roman" w:cs="Times New Roman"/>
          <w:noProof/>
          <w:color w:val="000000" w:themeColor="text1"/>
          <w:sz w:val="24"/>
          <w:szCs w:val="24"/>
        </w:rPr>
        <w:t>.</w:t>
      </w:r>
    </w:p>
    <w:p w14:paraId="171CCC84" w14:textId="77777777" w:rsidR="00F30965" w:rsidRPr="00A261E2" w:rsidRDefault="00F30965" w:rsidP="00F30965">
      <w:pPr>
        <w:spacing w:after="0" w:line="240" w:lineRule="auto"/>
        <w:ind w:firstLine="708"/>
        <w:jc w:val="both"/>
        <w:rPr>
          <w:rFonts w:ascii="Times New Roman" w:hAnsi="Times New Roman" w:cs="Times New Roman"/>
          <w:noProof/>
          <w:sz w:val="24"/>
          <w:szCs w:val="24"/>
          <w:lang w:val="uz-Cyrl-UZ"/>
        </w:rPr>
      </w:pPr>
      <w:r w:rsidRPr="00A261E2">
        <w:rPr>
          <w:rFonts w:ascii="Times New Roman" w:hAnsi="Times New Roman" w:cs="Times New Roman"/>
          <w:noProof/>
          <w:sz w:val="24"/>
          <w:szCs w:val="24"/>
          <w:lang w:val="uz-Cyrl-UZ"/>
        </w:rPr>
        <w:t>Орган је дужан да при дизајнирању, изради, одржавању и ажурирању софтверског решења поштује међународне стандарде приступачности, како би услуге електронске управе биле доступне свима, а нарочито особама са инвалидитетом.</w:t>
      </w:r>
    </w:p>
    <w:p w14:paraId="46DEABA9" w14:textId="77777777" w:rsidR="00F30965" w:rsidRPr="00A261E2" w:rsidRDefault="00F30965" w:rsidP="00F30965">
      <w:pPr>
        <w:spacing w:after="0" w:line="240" w:lineRule="auto"/>
        <w:ind w:firstLine="708"/>
        <w:jc w:val="both"/>
        <w:rPr>
          <w:rFonts w:ascii="Times New Roman" w:hAnsi="Times New Roman" w:cs="Times New Roman"/>
          <w:noProof/>
          <w:sz w:val="24"/>
          <w:szCs w:val="24"/>
          <w:lang w:val="uz-Cyrl-UZ"/>
        </w:rPr>
      </w:pPr>
      <w:r w:rsidRPr="00A261E2">
        <w:rPr>
          <w:rFonts w:ascii="Times New Roman" w:hAnsi="Times New Roman" w:cs="Times New Roman"/>
          <w:noProof/>
          <w:sz w:val="24"/>
          <w:szCs w:val="24"/>
          <w:lang w:val="uz-Cyrl-UZ"/>
        </w:rPr>
        <w:t>Орган је дужан да софтверско решење прилагоди мобилним уређајима.</w:t>
      </w:r>
    </w:p>
    <w:p w14:paraId="1D18AB93" w14:textId="0875F2A4" w:rsidR="00741CDC" w:rsidRPr="00A261E2" w:rsidRDefault="00741CDC" w:rsidP="00741CDC">
      <w:pPr>
        <w:pStyle w:val="Heading5"/>
        <w:spacing w:before="240" w:after="120" w:line="240" w:lineRule="auto"/>
        <w:jc w:val="center"/>
        <w:rPr>
          <w:rFonts w:ascii="Times New Roman" w:hAnsi="Times New Roman" w:cs="Times New Roman"/>
          <w:color w:val="000000" w:themeColor="text1"/>
          <w:sz w:val="24"/>
          <w:szCs w:val="24"/>
        </w:rPr>
      </w:pPr>
      <w:r w:rsidRPr="00A261E2">
        <w:rPr>
          <w:rFonts w:ascii="Times New Roman" w:hAnsi="Times New Roman" w:cs="Times New Roman"/>
          <w:color w:val="000000" w:themeColor="text1"/>
          <w:sz w:val="24"/>
          <w:szCs w:val="24"/>
        </w:rPr>
        <w:lastRenderedPageBreak/>
        <w:t>Портал</w:t>
      </w:r>
      <w:bookmarkEnd w:id="23"/>
      <w:bookmarkEnd w:id="26"/>
      <w:r w:rsidR="00ED6923" w:rsidRPr="00A261E2">
        <w:rPr>
          <w:rFonts w:ascii="Times New Roman" w:hAnsi="Times New Roman" w:cs="Times New Roman"/>
          <w:color w:val="auto"/>
          <w:sz w:val="24"/>
          <w:szCs w:val="24"/>
        </w:rPr>
        <w:t xml:space="preserve"> </w:t>
      </w:r>
      <w:r w:rsidR="00ED6923" w:rsidRPr="00A261E2">
        <w:rPr>
          <w:rFonts w:ascii="Times New Roman" w:hAnsi="Times New Roman" w:cs="Times New Roman"/>
          <w:color w:val="auto"/>
          <w:sz w:val="24"/>
          <w:szCs w:val="24"/>
          <w:lang w:val="uz-Cyrl-UZ"/>
        </w:rPr>
        <w:t>еУправа</w:t>
      </w:r>
    </w:p>
    <w:p w14:paraId="567AF2AE" w14:textId="27E6F219"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C17248" w:rsidRPr="00A261E2">
        <w:rPr>
          <w:rFonts w:ascii="Times New Roman" w:hAnsi="Times New Roman" w:cs="Times New Roman"/>
          <w:b/>
          <w:sz w:val="24"/>
          <w:szCs w:val="24"/>
          <w:lang w:val="uz-Cyrl-UZ"/>
        </w:rPr>
        <w:t>19</w:t>
      </w:r>
      <w:r w:rsidRPr="00A261E2">
        <w:rPr>
          <w:rFonts w:ascii="Times New Roman" w:hAnsi="Times New Roman" w:cs="Times New Roman"/>
          <w:b/>
          <w:sz w:val="24"/>
          <w:szCs w:val="24"/>
          <w:lang w:val="uz-Cyrl-UZ"/>
        </w:rPr>
        <w:t>.</w:t>
      </w:r>
    </w:p>
    <w:p w14:paraId="6AD19A7A" w14:textId="671224CE" w:rsidR="00990B01" w:rsidRPr="00A261E2" w:rsidRDefault="00741CDC" w:rsidP="008205CE">
      <w:pPr>
        <w:spacing w:after="0" w:line="240" w:lineRule="auto"/>
        <w:ind w:firstLine="708"/>
        <w:jc w:val="both"/>
        <w:rPr>
          <w:rFonts w:ascii="Times New Roman" w:hAnsi="Times New Roman" w:cs="Times New Roman"/>
          <w:sz w:val="24"/>
          <w:szCs w:val="24"/>
          <w:lang w:val="uz-Cyrl-UZ"/>
        </w:rPr>
      </w:pPr>
      <w:bookmarkStart w:id="45" w:name="_Toc437287170"/>
      <w:r w:rsidRPr="00A261E2">
        <w:rPr>
          <w:rFonts w:ascii="Times New Roman" w:hAnsi="Times New Roman" w:cs="Times New Roman"/>
          <w:sz w:val="24"/>
          <w:szCs w:val="24"/>
        </w:rPr>
        <w:t>Портал</w:t>
      </w:r>
      <w:r w:rsidR="00ED6923" w:rsidRPr="00A261E2">
        <w:rPr>
          <w:rFonts w:ascii="Times New Roman" w:hAnsi="Times New Roman" w:cs="Times New Roman"/>
          <w:sz w:val="24"/>
          <w:szCs w:val="24"/>
          <w:lang w:val="uz-Cyrl-UZ"/>
        </w:rPr>
        <w:t xml:space="preserve"> еУправа</w:t>
      </w:r>
      <w:r w:rsidRPr="00A261E2">
        <w:rPr>
          <w:rFonts w:ascii="Times New Roman" w:hAnsi="Times New Roman" w:cs="Times New Roman"/>
          <w:sz w:val="24"/>
          <w:szCs w:val="24"/>
        </w:rPr>
        <w:t xml:space="preserve"> </w:t>
      </w:r>
      <w:r w:rsidR="00990B01" w:rsidRPr="00A261E2">
        <w:rPr>
          <w:rFonts w:ascii="Times New Roman" w:hAnsi="Times New Roman" w:cs="Times New Roman"/>
          <w:sz w:val="24"/>
          <w:szCs w:val="24"/>
        </w:rPr>
        <w:t xml:space="preserve">се налази на </w:t>
      </w:r>
      <w:r w:rsidR="00486CA7" w:rsidRPr="00A261E2">
        <w:rPr>
          <w:rFonts w:ascii="Times New Roman" w:hAnsi="Times New Roman" w:cs="Times New Roman"/>
          <w:sz w:val="24"/>
          <w:szCs w:val="24"/>
          <w:lang w:val="uz-Cyrl-UZ"/>
        </w:rPr>
        <w:t>Ј</w:t>
      </w:r>
      <w:r w:rsidR="00990B01" w:rsidRPr="00A261E2">
        <w:rPr>
          <w:rFonts w:ascii="Times New Roman" w:hAnsi="Times New Roman" w:cs="Times New Roman"/>
          <w:sz w:val="24"/>
          <w:szCs w:val="24"/>
        </w:rPr>
        <w:t>единственој информационо-комуникационој мрежи органа.</w:t>
      </w:r>
    </w:p>
    <w:p w14:paraId="12BC7921" w14:textId="77777777" w:rsidR="00C17248" w:rsidRPr="00A261E2" w:rsidRDefault="00C17248" w:rsidP="008205CE">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lang w:val="uz-Cyrl-UZ"/>
        </w:rPr>
        <w:t>Орган подноси захтев ради успостављања услуга електронске управе на Порталу еУправа надлежном органу, који је дужан да у року од 8 дана одлучи о захтеву.</w:t>
      </w:r>
    </w:p>
    <w:p w14:paraId="1ADFB5F8" w14:textId="637FA254" w:rsidR="00990B01" w:rsidRPr="00A261E2" w:rsidRDefault="00990B01" w:rsidP="008205CE">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При</w:t>
      </w:r>
      <w:r w:rsidRPr="00A261E2">
        <w:rPr>
          <w:rFonts w:ascii="Times New Roman" w:hAnsi="Times New Roman" w:cs="Times New Roman"/>
          <w:sz w:val="24"/>
          <w:szCs w:val="24"/>
          <w:lang w:val="uz-Cyrl-UZ"/>
        </w:rPr>
        <w:t xml:space="preserve">ликом пружања услуга електронске управе </w:t>
      </w:r>
      <w:r w:rsidRPr="00A261E2">
        <w:rPr>
          <w:rFonts w:ascii="Times New Roman" w:hAnsi="Times New Roman" w:cs="Times New Roman"/>
          <w:sz w:val="24"/>
          <w:szCs w:val="24"/>
        </w:rPr>
        <w:t>на Портал</w:t>
      </w:r>
      <w:r w:rsidRPr="00A261E2">
        <w:rPr>
          <w:rFonts w:ascii="Times New Roman" w:hAnsi="Times New Roman" w:cs="Times New Roman"/>
          <w:sz w:val="24"/>
          <w:szCs w:val="24"/>
          <w:lang w:val="uz-Cyrl-UZ"/>
        </w:rPr>
        <w:t>у еУправа</w:t>
      </w:r>
      <w:r w:rsidRPr="00A261E2">
        <w:rPr>
          <w:rFonts w:ascii="Times New Roman" w:hAnsi="Times New Roman" w:cs="Times New Roman"/>
          <w:sz w:val="24"/>
          <w:szCs w:val="24"/>
        </w:rPr>
        <w:t xml:space="preserve"> води се евиденција </w:t>
      </w:r>
      <w:r w:rsidRPr="00A261E2">
        <w:rPr>
          <w:rFonts w:ascii="Times New Roman" w:hAnsi="Times New Roman" w:cs="Times New Roman"/>
          <w:sz w:val="24"/>
          <w:szCs w:val="24"/>
          <w:lang w:val="uz-Cyrl-UZ"/>
        </w:rPr>
        <w:t xml:space="preserve">о </w:t>
      </w:r>
      <w:r w:rsidRPr="00A261E2">
        <w:rPr>
          <w:rFonts w:ascii="Times New Roman" w:hAnsi="Times New Roman" w:cs="Times New Roman"/>
          <w:sz w:val="24"/>
          <w:szCs w:val="24"/>
        </w:rPr>
        <w:t>корисни</w:t>
      </w:r>
      <w:r w:rsidRPr="00A261E2">
        <w:rPr>
          <w:rFonts w:ascii="Times New Roman" w:hAnsi="Times New Roman" w:cs="Times New Roman"/>
          <w:sz w:val="24"/>
          <w:szCs w:val="24"/>
          <w:lang w:val="uz-Cyrl-UZ"/>
        </w:rPr>
        <w:t>цима</w:t>
      </w:r>
      <w:r w:rsidRPr="00A261E2">
        <w:rPr>
          <w:rFonts w:ascii="Times New Roman" w:hAnsi="Times New Roman" w:cs="Times New Roman"/>
          <w:sz w:val="24"/>
          <w:szCs w:val="24"/>
        </w:rPr>
        <w:t xml:space="preserve"> </w:t>
      </w:r>
      <w:r w:rsidRPr="00A261E2">
        <w:rPr>
          <w:rFonts w:ascii="Times New Roman" w:hAnsi="Times New Roman" w:cs="Times New Roman"/>
          <w:sz w:val="24"/>
          <w:szCs w:val="24"/>
          <w:lang w:val="uz-Cyrl-UZ"/>
        </w:rPr>
        <w:t>услуга, и то</w:t>
      </w:r>
      <w:r w:rsidRPr="00A261E2">
        <w:rPr>
          <w:rFonts w:ascii="Times New Roman" w:hAnsi="Times New Roman" w:cs="Times New Roman"/>
          <w:sz w:val="24"/>
          <w:szCs w:val="24"/>
        </w:rPr>
        <w:t xml:space="preserve">: </w:t>
      </w:r>
      <w:r w:rsidRPr="00A261E2">
        <w:rPr>
          <w:rFonts w:ascii="Times New Roman" w:hAnsi="Times New Roman" w:cs="Times New Roman"/>
          <w:sz w:val="24"/>
          <w:szCs w:val="24"/>
          <w:lang w:val="uz-Cyrl-UZ"/>
        </w:rPr>
        <w:t xml:space="preserve">индетификациона ознака, </w:t>
      </w:r>
      <w:r w:rsidRPr="00A261E2">
        <w:rPr>
          <w:rFonts w:ascii="Times New Roman" w:hAnsi="Times New Roman" w:cs="Times New Roman"/>
          <w:sz w:val="24"/>
          <w:szCs w:val="24"/>
        </w:rPr>
        <w:t>лично име, адреса, број мобилног телефона и налог електронске поште.</w:t>
      </w:r>
    </w:p>
    <w:p w14:paraId="1354B520" w14:textId="2583F683" w:rsidR="00990B01" w:rsidRPr="00A261E2" w:rsidRDefault="00990B01" w:rsidP="008205CE">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При</w:t>
      </w:r>
      <w:r w:rsidRPr="00A261E2">
        <w:rPr>
          <w:rFonts w:ascii="Times New Roman" w:hAnsi="Times New Roman" w:cs="Times New Roman"/>
          <w:sz w:val="24"/>
          <w:szCs w:val="24"/>
          <w:lang w:val="uz-Cyrl-UZ"/>
        </w:rPr>
        <w:t>ликом пружања услуга електронске управе</w:t>
      </w:r>
      <w:r w:rsidRPr="00A261E2">
        <w:rPr>
          <w:rFonts w:ascii="Times New Roman" w:hAnsi="Times New Roman" w:cs="Times New Roman"/>
          <w:sz w:val="24"/>
          <w:szCs w:val="24"/>
        </w:rPr>
        <w:t xml:space="preserve"> на Портал</w:t>
      </w:r>
      <w:r w:rsidRPr="00A261E2">
        <w:rPr>
          <w:rFonts w:ascii="Times New Roman" w:hAnsi="Times New Roman" w:cs="Times New Roman"/>
          <w:sz w:val="24"/>
          <w:szCs w:val="24"/>
          <w:lang w:val="uz-Cyrl-UZ"/>
        </w:rPr>
        <w:t>у еУправа</w:t>
      </w:r>
      <w:r w:rsidRPr="00A261E2">
        <w:rPr>
          <w:rFonts w:ascii="Times New Roman" w:hAnsi="Times New Roman" w:cs="Times New Roman"/>
          <w:sz w:val="24"/>
          <w:szCs w:val="24"/>
        </w:rPr>
        <w:t xml:space="preserve"> води се евиденција о метаподацима о логовању на систем (</w:t>
      </w:r>
      <w:r w:rsidRPr="00A261E2">
        <w:rPr>
          <w:rFonts w:ascii="Times New Roman" w:hAnsi="Times New Roman" w:cs="Times New Roman"/>
          <w:sz w:val="24"/>
          <w:szCs w:val="24"/>
          <w:lang w:val="uz-Cyrl-UZ"/>
        </w:rPr>
        <w:t xml:space="preserve">корисничко име, </w:t>
      </w:r>
      <w:r w:rsidRPr="00A261E2">
        <w:rPr>
          <w:rFonts w:ascii="Times New Roman" w:hAnsi="Times New Roman" w:cs="Times New Roman"/>
          <w:sz w:val="24"/>
          <w:szCs w:val="24"/>
        </w:rPr>
        <w:t>ИП адреса са које се приступа</w:t>
      </w:r>
      <w:r w:rsidRPr="00A261E2">
        <w:rPr>
          <w:rFonts w:ascii="Times New Roman" w:hAnsi="Times New Roman" w:cs="Times New Roman"/>
          <w:sz w:val="24"/>
          <w:szCs w:val="24"/>
          <w:lang w:val="uz-Cyrl-UZ"/>
        </w:rPr>
        <w:t>,</w:t>
      </w:r>
      <w:r w:rsidRPr="00A261E2">
        <w:rPr>
          <w:rFonts w:ascii="Times New Roman" w:hAnsi="Times New Roman" w:cs="Times New Roman"/>
          <w:sz w:val="24"/>
          <w:szCs w:val="24"/>
        </w:rPr>
        <w:t xml:space="preserve"> датум и време приступа) у складу са законима којима се уређују електронске комуникације</w:t>
      </w:r>
      <w:r w:rsidRPr="00A261E2">
        <w:rPr>
          <w:rFonts w:ascii="Times New Roman" w:hAnsi="Times New Roman" w:cs="Times New Roman"/>
          <w:sz w:val="24"/>
          <w:szCs w:val="24"/>
          <w:lang w:val="uz-Cyrl-UZ"/>
        </w:rPr>
        <w:t>,</w:t>
      </w:r>
      <w:r w:rsidRPr="00A261E2">
        <w:rPr>
          <w:rFonts w:ascii="Times New Roman" w:hAnsi="Times New Roman" w:cs="Times New Roman"/>
          <w:sz w:val="24"/>
          <w:szCs w:val="24"/>
        </w:rPr>
        <w:t xml:space="preserve"> информациона безбедност</w:t>
      </w:r>
      <w:r w:rsidRPr="00A261E2">
        <w:rPr>
          <w:rFonts w:ascii="Times New Roman" w:hAnsi="Times New Roman" w:cs="Times New Roman"/>
          <w:sz w:val="24"/>
          <w:szCs w:val="24"/>
          <w:lang w:val="uz-Cyrl-UZ"/>
        </w:rPr>
        <w:t>и и заштита података о личности</w:t>
      </w:r>
      <w:r w:rsidRPr="00A261E2">
        <w:rPr>
          <w:rFonts w:ascii="Times New Roman" w:hAnsi="Times New Roman" w:cs="Times New Roman"/>
          <w:sz w:val="24"/>
          <w:szCs w:val="24"/>
        </w:rPr>
        <w:t>.</w:t>
      </w:r>
    </w:p>
    <w:p w14:paraId="780EA557" w14:textId="5294CC51" w:rsidR="00741CDC" w:rsidRPr="00A261E2" w:rsidRDefault="00741CDC" w:rsidP="008205CE">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 xml:space="preserve">Порталом </w:t>
      </w:r>
      <w:r w:rsidR="00ED6923" w:rsidRPr="00A261E2">
        <w:rPr>
          <w:rFonts w:ascii="Times New Roman" w:hAnsi="Times New Roman" w:cs="Times New Roman"/>
          <w:sz w:val="24"/>
          <w:szCs w:val="24"/>
          <w:lang w:val="uz-Cyrl-UZ"/>
        </w:rPr>
        <w:t>еУправа</w:t>
      </w:r>
      <w:r w:rsidR="00ED6923" w:rsidRPr="00A261E2">
        <w:rPr>
          <w:rFonts w:ascii="Times New Roman" w:hAnsi="Times New Roman" w:cs="Times New Roman"/>
          <w:sz w:val="24"/>
          <w:szCs w:val="24"/>
        </w:rPr>
        <w:t xml:space="preserve"> </w:t>
      </w:r>
      <w:r w:rsidRPr="00A261E2">
        <w:rPr>
          <w:rFonts w:ascii="Times New Roman" w:hAnsi="Times New Roman" w:cs="Times New Roman"/>
          <w:sz w:val="24"/>
          <w:szCs w:val="24"/>
        </w:rPr>
        <w:t>управља надлежн</w:t>
      </w:r>
      <w:r w:rsidRPr="00A261E2">
        <w:rPr>
          <w:rFonts w:ascii="Times New Roman" w:hAnsi="Times New Roman" w:cs="Times New Roman"/>
          <w:sz w:val="24"/>
          <w:szCs w:val="24"/>
          <w:lang w:val="uz-Cyrl-UZ"/>
        </w:rPr>
        <w:t>и орган</w:t>
      </w:r>
      <w:r w:rsidRPr="00A261E2">
        <w:rPr>
          <w:rFonts w:ascii="Times New Roman" w:hAnsi="Times New Roman" w:cs="Times New Roman"/>
          <w:sz w:val="24"/>
          <w:szCs w:val="24"/>
        </w:rPr>
        <w:t>.</w:t>
      </w:r>
    </w:p>
    <w:p w14:paraId="525CDDF9" w14:textId="32836B53" w:rsidR="00741CDC" w:rsidRPr="00A261E2" w:rsidRDefault="00741CDC" w:rsidP="00C17248">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lang w:val="uz-Cyrl-UZ"/>
        </w:rPr>
        <w:t xml:space="preserve">Ближе услове о начину </w:t>
      </w:r>
      <w:r w:rsidR="00D7131E" w:rsidRPr="00A261E2">
        <w:rPr>
          <w:rFonts w:ascii="Times New Roman" w:hAnsi="Times New Roman" w:cs="Times New Roman"/>
          <w:sz w:val="24"/>
          <w:szCs w:val="24"/>
          <w:lang w:val="uz-Cyrl-UZ"/>
        </w:rPr>
        <w:t>рада</w:t>
      </w:r>
      <w:r w:rsidR="002C2312" w:rsidRPr="00A261E2">
        <w:rPr>
          <w:rFonts w:ascii="Times New Roman" w:hAnsi="Times New Roman" w:cs="Times New Roman"/>
          <w:sz w:val="24"/>
          <w:szCs w:val="24"/>
          <w:lang w:val="uz-Cyrl-UZ"/>
        </w:rPr>
        <w:t xml:space="preserve"> </w:t>
      </w:r>
      <w:r w:rsidRPr="00A261E2">
        <w:rPr>
          <w:rFonts w:ascii="Times New Roman" w:hAnsi="Times New Roman" w:cs="Times New Roman"/>
          <w:sz w:val="24"/>
          <w:szCs w:val="24"/>
          <w:lang w:val="uz-Cyrl-UZ"/>
        </w:rPr>
        <w:t>Портала</w:t>
      </w:r>
      <w:r w:rsidR="00ED6923" w:rsidRPr="00A261E2">
        <w:rPr>
          <w:rFonts w:ascii="Times New Roman" w:hAnsi="Times New Roman" w:cs="Times New Roman"/>
          <w:sz w:val="24"/>
          <w:szCs w:val="24"/>
          <w:lang w:val="uz-Cyrl-UZ"/>
        </w:rPr>
        <w:t xml:space="preserve"> еУправа</w:t>
      </w:r>
      <w:r w:rsidRPr="00A261E2">
        <w:rPr>
          <w:rFonts w:ascii="Times New Roman" w:hAnsi="Times New Roman" w:cs="Times New Roman"/>
          <w:sz w:val="24"/>
          <w:szCs w:val="24"/>
          <w:lang w:val="uz-Cyrl-UZ"/>
        </w:rPr>
        <w:t xml:space="preserve"> </w:t>
      </w:r>
      <w:r w:rsidRPr="00A261E2">
        <w:rPr>
          <w:rFonts w:ascii="Times New Roman" w:hAnsi="Times New Roman" w:cs="Times New Roman"/>
          <w:sz w:val="24"/>
          <w:szCs w:val="24"/>
        </w:rPr>
        <w:t xml:space="preserve">прописује </w:t>
      </w:r>
      <w:r w:rsidR="007F77B5" w:rsidRPr="00A261E2">
        <w:rPr>
          <w:rFonts w:ascii="Times New Roman" w:hAnsi="Times New Roman" w:cs="Times New Roman"/>
          <w:noProof/>
          <w:sz w:val="24"/>
          <w:szCs w:val="24"/>
        </w:rPr>
        <w:t>надлежни орган</w:t>
      </w:r>
      <w:r w:rsidRPr="00A261E2">
        <w:rPr>
          <w:rFonts w:ascii="Times New Roman" w:hAnsi="Times New Roman" w:cs="Times New Roman"/>
          <w:noProof/>
          <w:sz w:val="24"/>
          <w:szCs w:val="24"/>
          <w:lang w:val="uz-Cyrl-UZ"/>
        </w:rPr>
        <w:t>.</w:t>
      </w:r>
      <w:bookmarkStart w:id="46" w:name="_Toc445123406"/>
    </w:p>
    <w:p w14:paraId="4FBC7924" w14:textId="212DF9A0" w:rsidR="00741CDC" w:rsidRPr="00A261E2" w:rsidRDefault="00741CDC" w:rsidP="00741CDC">
      <w:pPr>
        <w:pStyle w:val="Heading5"/>
        <w:spacing w:before="240" w:after="120" w:line="240" w:lineRule="auto"/>
        <w:jc w:val="center"/>
        <w:rPr>
          <w:rFonts w:ascii="Times New Roman" w:hAnsi="Times New Roman" w:cs="Times New Roman"/>
          <w:color w:val="auto"/>
          <w:sz w:val="24"/>
          <w:szCs w:val="24"/>
        </w:rPr>
      </w:pPr>
      <w:r w:rsidRPr="00A261E2">
        <w:rPr>
          <w:rFonts w:ascii="Times New Roman" w:hAnsi="Times New Roman" w:cs="Times New Roman"/>
          <w:color w:val="auto"/>
          <w:sz w:val="24"/>
          <w:szCs w:val="24"/>
        </w:rPr>
        <w:t>Рад органа на Порталу</w:t>
      </w:r>
      <w:bookmarkEnd w:id="45"/>
      <w:bookmarkEnd w:id="46"/>
      <w:r w:rsidR="00ED6923" w:rsidRPr="00A261E2">
        <w:rPr>
          <w:rFonts w:ascii="Times New Roman" w:hAnsi="Times New Roman" w:cs="Times New Roman"/>
          <w:color w:val="auto"/>
          <w:sz w:val="24"/>
          <w:szCs w:val="24"/>
        </w:rPr>
        <w:t xml:space="preserve"> </w:t>
      </w:r>
      <w:r w:rsidR="00ED6923" w:rsidRPr="00A261E2">
        <w:rPr>
          <w:rFonts w:ascii="Times New Roman" w:hAnsi="Times New Roman" w:cs="Times New Roman"/>
          <w:color w:val="auto"/>
          <w:sz w:val="24"/>
          <w:szCs w:val="24"/>
          <w:lang w:val="uz-Cyrl-UZ"/>
        </w:rPr>
        <w:t>еУправа</w:t>
      </w:r>
    </w:p>
    <w:p w14:paraId="0C803232" w14:textId="48A73845" w:rsidR="00741CDC" w:rsidRPr="00A261E2" w:rsidRDefault="00741CDC" w:rsidP="00741CDC">
      <w:pPr>
        <w:spacing w:after="120" w:line="240" w:lineRule="auto"/>
        <w:jc w:val="center"/>
        <w:rPr>
          <w:rFonts w:ascii="Times New Roman" w:hAnsi="Times New Roman" w:cs="Times New Roman"/>
          <w:b/>
          <w:sz w:val="24"/>
          <w:szCs w:val="24"/>
          <w:lang w:val="uz-Cyrl-UZ"/>
        </w:rPr>
      </w:pPr>
      <w:r w:rsidRPr="00A261E2">
        <w:rPr>
          <w:rFonts w:ascii="Times New Roman" w:hAnsi="Times New Roman" w:cs="Times New Roman"/>
          <w:b/>
          <w:sz w:val="24"/>
          <w:szCs w:val="24"/>
        </w:rPr>
        <w:t xml:space="preserve">Члан </w:t>
      </w:r>
      <w:r w:rsidR="00C17248" w:rsidRPr="00A261E2">
        <w:rPr>
          <w:rFonts w:ascii="Times New Roman" w:hAnsi="Times New Roman" w:cs="Times New Roman"/>
          <w:b/>
          <w:sz w:val="24"/>
          <w:szCs w:val="24"/>
          <w:lang w:val="uz-Cyrl-UZ"/>
        </w:rPr>
        <w:t>20</w:t>
      </w:r>
      <w:r w:rsidRPr="00A261E2">
        <w:rPr>
          <w:rFonts w:ascii="Times New Roman" w:hAnsi="Times New Roman" w:cs="Times New Roman"/>
          <w:b/>
          <w:sz w:val="24"/>
          <w:szCs w:val="24"/>
          <w:lang w:val="uz-Cyrl-UZ"/>
        </w:rPr>
        <w:t>.</w:t>
      </w:r>
    </w:p>
    <w:p w14:paraId="2D127305" w14:textId="3787CFC4" w:rsidR="00741CDC" w:rsidRPr="00A261E2" w:rsidRDefault="00A43D93" w:rsidP="007F77B5">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Орган преко Портала</w:t>
      </w:r>
      <w:r w:rsidR="00ED6923" w:rsidRPr="00A261E2">
        <w:rPr>
          <w:rFonts w:ascii="Times New Roman" w:hAnsi="Times New Roman" w:cs="Times New Roman"/>
          <w:sz w:val="24"/>
          <w:szCs w:val="24"/>
          <w:lang w:val="uz-Cyrl-UZ"/>
        </w:rPr>
        <w:t xml:space="preserve"> еУправа</w:t>
      </w:r>
      <w:r w:rsidR="00741CDC" w:rsidRPr="00A261E2">
        <w:rPr>
          <w:rFonts w:ascii="Times New Roman" w:hAnsi="Times New Roman" w:cs="Times New Roman"/>
          <w:sz w:val="24"/>
          <w:szCs w:val="24"/>
        </w:rPr>
        <w:t>:</w:t>
      </w:r>
    </w:p>
    <w:p w14:paraId="37D34BE7" w14:textId="6D318B33" w:rsidR="00741CDC" w:rsidRPr="00A261E2" w:rsidRDefault="00741CDC" w:rsidP="0041742D">
      <w:pPr>
        <w:pStyle w:val="ListParagraph"/>
        <w:numPr>
          <w:ilvl w:val="0"/>
          <w:numId w:val="1"/>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објављуј</w:t>
      </w:r>
      <w:r w:rsidRPr="00A261E2">
        <w:rPr>
          <w:rFonts w:ascii="Times New Roman" w:hAnsi="Times New Roman" w:cs="Times New Roman"/>
          <w:sz w:val="24"/>
          <w:szCs w:val="24"/>
          <w:lang w:val="uz-Cyrl-UZ"/>
        </w:rPr>
        <w:t>е</w:t>
      </w:r>
      <w:r w:rsidRPr="00A261E2">
        <w:rPr>
          <w:rFonts w:ascii="Times New Roman" w:hAnsi="Times New Roman" w:cs="Times New Roman"/>
          <w:sz w:val="24"/>
          <w:szCs w:val="24"/>
        </w:rPr>
        <w:t xml:space="preserve"> услуге </w:t>
      </w:r>
      <w:r w:rsidR="00901385" w:rsidRPr="00A261E2">
        <w:rPr>
          <w:rFonts w:ascii="Times New Roman" w:hAnsi="Times New Roman" w:cs="Times New Roman"/>
          <w:sz w:val="24"/>
          <w:szCs w:val="24"/>
          <w:lang w:val="uz-Cyrl-UZ"/>
        </w:rPr>
        <w:t>електронске управе</w:t>
      </w:r>
      <w:r w:rsidRPr="00A261E2">
        <w:rPr>
          <w:rFonts w:ascii="Times New Roman" w:hAnsi="Times New Roman" w:cs="Times New Roman"/>
          <w:sz w:val="24"/>
          <w:szCs w:val="24"/>
        </w:rPr>
        <w:t>;</w:t>
      </w:r>
    </w:p>
    <w:p w14:paraId="07F023F0" w14:textId="77777777" w:rsidR="004C779B" w:rsidRPr="00A261E2" w:rsidRDefault="004C779B" w:rsidP="004C779B">
      <w:pPr>
        <w:pStyle w:val="ListParagraph"/>
        <w:numPr>
          <w:ilvl w:val="0"/>
          <w:numId w:val="1"/>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управља правима приступа</w:t>
      </w:r>
      <w:r w:rsidRPr="00A261E2">
        <w:rPr>
          <w:rFonts w:ascii="Times New Roman" w:hAnsi="Times New Roman" w:cs="Times New Roman"/>
          <w:sz w:val="24"/>
          <w:szCs w:val="24"/>
          <w:lang w:val="uz-Cyrl-UZ"/>
        </w:rPr>
        <w:t xml:space="preserve"> овлашћених службених лица објављеним</w:t>
      </w:r>
      <w:r w:rsidRPr="00A261E2">
        <w:rPr>
          <w:rFonts w:ascii="Times New Roman" w:hAnsi="Times New Roman" w:cs="Times New Roman"/>
          <w:sz w:val="24"/>
          <w:szCs w:val="24"/>
        </w:rPr>
        <w:t xml:space="preserve"> услугама</w:t>
      </w:r>
      <w:r w:rsidRPr="00A261E2">
        <w:rPr>
          <w:rFonts w:ascii="Times New Roman" w:hAnsi="Times New Roman" w:cs="Times New Roman"/>
          <w:sz w:val="24"/>
          <w:szCs w:val="24"/>
          <w:lang w:val="uz-Cyrl-UZ"/>
        </w:rPr>
        <w:t xml:space="preserve"> електронске управе</w:t>
      </w:r>
      <w:r w:rsidRPr="00A261E2">
        <w:rPr>
          <w:rFonts w:ascii="Times New Roman" w:hAnsi="Times New Roman" w:cs="Times New Roman"/>
          <w:sz w:val="24"/>
          <w:szCs w:val="24"/>
        </w:rPr>
        <w:t>;</w:t>
      </w:r>
    </w:p>
    <w:p w14:paraId="3BB45771" w14:textId="3046353A" w:rsidR="003040C3" w:rsidRPr="00A261E2" w:rsidRDefault="003040C3" w:rsidP="007F77B5">
      <w:pPr>
        <w:pStyle w:val="ListParagraph"/>
        <w:numPr>
          <w:ilvl w:val="0"/>
          <w:numId w:val="1"/>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 xml:space="preserve">поучава корисника </w:t>
      </w:r>
      <w:r w:rsidR="004800F7" w:rsidRPr="00A261E2">
        <w:rPr>
          <w:rFonts w:ascii="Times New Roman" w:hAnsi="Times New Roman" w:cs="Times New Roman"/>
          <w:sz w:val="24"/>
          <w:szCs w:val="24"/>
        </w:rPr>
        <w:t xml:space="preserve">услуга електронске управе </w:t>
      </w:r>
      <w:r w:rsidRPr="00A261E2">
        <w:rPr>
          <w:rFonts w:ascii="Times New Roman" w:hAnsi="Times New Roman" w:cs="Times New Roman"/>
          <w:sz w:val="24"/>
          <w:szCs w:val="24"/>
        </w:rPr>
        <w:t>о начину остваривања права;</w:t>
      </w:r>
    </w:p>
    <w:p w14:paraId="42D42277" w14:textId="2A31BC1C" w:rsidR="003040C3" w:rsidRPr="00A261E2" w:rsidRDefault="00A43D93" w:rsidP="007F77B5">
      <w:pPr>
        <w:pStyle w:val="ListParagraph"/>
        <w:numPr>
          <w:ilvl w:val="0"/>
          <w:numId w:val="1"/>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прима електронске поднеске</w:t>
      </w:r>
      <w:r w:rsidR="00BE2D6C" w:rsidRPr="00A261E2">
        <w:rPr>
          <w:rFonts w:ascii="Times New Roman" w:hAnsi="Times New Roman" w:cs="Times New Roman"/>
          <w:sz w:val="24"/>
          <w:szCs w:val="24"/>
        </w:rPr>
        <w:t xml:space="preserve"> </w:t>
      </w:r>
      <w:r w:rsidR="003040C3" w:rsidRPr="00A261E2">
        <w:rPr>
          <w:rFonts w:ascii="Times New Roman" w:hAnsi="Times New Roman" w:cs="Times New Roman"/>
          <w:sz w:val="24"/>
          <w:szCs w:val="24"/>
        </w:rPr>
        <w:t>за признавање права или друго поступање о управној ствари;</w:t>
      </w:r>
    </w:p>
    <w:p w14:paraId="4023DBB6" w14:textId="3AB0A2D2" w:rsidR="00A43D93" w:rsidRPr="00A261E2" w:rsidRDefault="00A43D93" w:rsidP="00A43D93">
      <w:pPr>
        <w:pStyle w:val="ListParagraph"/>
        <w:numPr>
          <w:ilvl w:val="0"/>
          <w:numId w:val="1"/>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обавештава корисника о предузетим рањама и донетим правним актима, односно о статусу предмета у поступку;</w:t>
      </w:r>
    </w:p>
    <w:p w14:paraId="0D35065E" w14:textId="77777777" w:rsidR="00A43D93" w:rsidRPr="00A261E2" w:rsidRDefault="00A43D93" w:rsidP="00A43D93">
      <w:pPr>
        <w:pStyle w:val="ListParagraph"/>
        <w:numPr>
          <w:ilvl w:val="0"/>
          <w:numId w:val="1"/>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омогућава плаћање такси</w:t>
      </w:r>
      <w:r w:rsidRPr="00A261E2">
        <w:rPr>
          <w:rFonts w:ascii="Times New Roman" w:hAnsi="Times New Roman" w:cs="Times New Roman"/>
          <w:sz w:val="24"/>
          <w:szCs w:val="24"/>
          <w:lang w:val="uz-Cyrl-UZ"/>
        </w:rPr>
        <w:t>, накнада и других трошкова</w:t>
      </w:r>
      <w:r w:rsidRPr="00A261E2">
        <w:rPr>
          <w:rFonts w:ascii="Times New Roman" w:hAnsi="Times New Roman" w:cs="Times New Roman"/>
          <w:sz w:val="24"/>
          <w:szCs w:val="24"/>
        </w:rPr>
        <w:t>;</w:t>
      </w:r>
    </w:p>
    <w:p w14:paraId="169C6856" w14:textId="77777777" w:rsidR="00A43D93" w:rsidRPr="00A261E2" w:rsidRDefault="00A43D93" w:rsidP="00A43D93">
      <w:pPr>
        <w:pStyle w:val="ListParagraph"/>
        <w:numPr>
          <w:ilvl w:val="0"/>
          <w:numId w:val="1"/>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прибавља, односно уступа и доставља податке преко Сервисне магистрале органа;</w:t>
      </w:r>
    </w:p>
    <w:p w14:paraId="796BA814" w14:textId="23EBC767" w:rsidR="00741CDC" w:rsidRPr="00A261E2" w:rsidRDefault="00741CDC" w:rsidP="004C779B">
      <w:pPr>
        <w:pStyle w:val="ListParagraph"/>
        <w:numPr>
          <w:ilvl w:val="0"/>
          <w:numId w:val="1"/>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прат</w:t>
      </w:r>
      <w:r w:rsidRPr="00A261E2">
        <w:rPr>
          <w:rFonts w:ascii="Times New Roman" w:hAnsi="Times New Roman" w:cs="Times New Roman"/>
          <w:sz w:val="24"/>
          <w:szCs w:val="24"/>
          <w:lang w:val="uz-Cyrl-UZ"/>
        </w:rPr>
        <w:t>и</w:t>
      </w:r>
      <w:r w:rsidRPr="00A261E2">
        <w:rPr>
          <w:rFonts w:ascii="Times New Roman" w:hAnsi="Times New Roman" w:cs="Times New Roman"/>
          <w:sz w:val="24"/>
          <w:szCs w:val="24"/>
        </w:rPr>
        <w:t xml:space="preserve"> </w:t>
      </w:r>
      <w:r w:rsidR="007F77B5" w:rsidRPr="00A261E2">
        <w:rPr>
          <w:rFonts w:ascii="Times New Roman" w:hAnsi="Times New Roman" w:cs="Times New Roman"/>
          <w:sz w:val="24"/>
          <w:szCs w:val="24"/>
          <w:lang w:val="uz-Cyrl-UZ"/>
        </w:rPr>
        <w:t xml:space="preserve">статистику </w:t>
      </w:r>
      <w:r w:rsidRPr="00A261E2">
        <w:rPr>
          <w:rFonts w:ascii="Times New Roman" w:hAnsi="Times New Roman" w:cs="Times New Roman"/>
          <w:sz w:val="24"/>
          <w:szCs w:val="24"/>
        </w:rPr>
        <w:t>коришћењ</w:t>
      </w:r>
      <w:r w:rsidR="007F77B5" w:rsidRPr="00A261E2">
        <w:rPr>
          <w:rFonts w:ascii="Times New Roman" w:hAnsi="Times New Roman" w:cs="Times New Roman"/>
          <w:sz w:val="24"/>
          <w:szCs w:val="24"/>
          <w:lang w:val="uz-Cyrl-UZ"/>
        </w:rPr>
        <w:t>а</w:t>
      </w:r>
      <w:r w:rsidRPr="00A261E2">
        <w:rPr>
          <w:rFonts w:ascii="Times New Roman" w:hAnsi="Times New Roman" w:cs="Times New Roman"/>
          <w:sz w:val="24"/>
          <w:szCs w:val="24"/>
        </w:rPr>
        <w:t xml:space="preserve"> услуга</w:t>
      </w:r>
      <w:r w:rsidR="007F77B5" w:rsidRPr="00A261E2">
        <w:rPr>
          <w:rFonts w:ascii="Times New Roman" w:hAnsi="Times New Roman" w:cs="Times New Roman"/>
          <w:sz w:val="24"/>
          <w:szCs w:val="24"/>
          <w:lang w:val="uz-Cyrl-UZ"/>
        </w:rPr>
        <w:t xml:space="preserve"> електронске управе</w:t>
      </w:r>
      <w:r w:rsidRPr="00A261E2">
        <w:rPr>
          <w:rFonts w:ascii="Times New Roman" w:hAnsi="Times New Roman" w:cs="Times New Roman"/>
          <w:sz w:val="24"/>
          <w:szCs w:val="24"/>
        </w:rPr>
        <w:t>;</w:t>
      </w:r>
    </w:p>
    <w:p w14:paraId="7846191D" w14:textId="3AAC96ED" w:rsidR="00741CDC" w:rsidRPr="00A261E2" w:rsidRDefault="00741CDC" w:rsidP="007F77B5">
      <w:pPr>
        <w:pStyle w:val="ListParagraph"/>
        <w:numPr>
          <w:ilvl w:val="0"/>
          <w:numId w:val="1"/>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пријав</w:t>
      </w:r>
      <w:r w:rsidRPr="00A261E2">
        <w:rPr>
          <w:rFonts w:ascii="Times New Roman" w:hAnsi="Times New Roman" w:cs="Times New Roman"/>
          <w:sz w:val="24"/>
          <w:szCs w:val="24"/>
          <w:lang w:val="uz-Cyrl-UZ"/>
        </w:rPr>
        <w:t>љује</w:t>
      </w:r>
      <w:r w:rsidRPr="00A261E2">
        <w:rPr>
          <w:rFonts w:ascii="Times New Roman" w:hAnsi="Times New Roman" w:cs="Times New Roman"/>
          <w:sz w:val="24"/>
          <w:szCs w:val="24"/>
        </w:rPr>
        <w:t xml:space="preserve"> сваку неправилност у раду на Порталу </w:t>
      </w:r>
      <w:r w:rsidR="00ED6923" w:rsidRPr="00A261E2">
        <w:rPr>
          <w:rFonts w:ascii="Times New Roman" w:hAnsi="Times New Roman" w:cs="Times New Roman"/>
          <w:sz w:val="24"/>
          <w:szCs w:val="24"/>
          <w:lang w:val="uz-Cyrl-UZ"/>
        </w:rPr>
        <w:t>еУправа</w:t>
      </w:r>
      <w:r w:rsidR="00ED6923" w:rsidRPr="00A261E2">
        <w:rPr>
          <w:rFonts w:ascii="Times New Roman" w:hAnsi="Times New Roman" w:cs="Times New Roman"/>
          <w:sz w:val="24"/>
          <w:szCs w:val="24"/>
        </w:rPr>
        <w:t xml:space="preserve"> </w:t>
      </w:r>
      <w:r w:rsidRPr="00A261E2">
        <w:rPr>
          <w:rFonts w:ascii="Times New Roman" w:hAnsi="Times New Roman" w:cs="Times New Roman"/>
          <w:sz w:val="24"/>
          <w:szCs w:val="24"/>
        </w:rPr>
        <w:t>надлежном органу.</w:t>
      </w:r>
    </w:p>
    <w:p w14:paraId="681F0076" w14:textId="0BF3210A" w:rsidR="0041742D" w:rsidRPr="00A261E2" w:rsidRDefault="0041742D" w:rsidP="0041742D">
      <w:pPr>
        <w:pStyle w:val="ListParagraph"/>
        <w:spacing w:after="0" w:line="240" w:lineRule="auto"/>
        <w:ind w:left="709"/>
        <w:contextualSpacing w:val="0"/>
        <w:jc w:val="both"/>
        <w:rPr>
          <w:rFonts w:ascii="Times New Roman" w:hAnsi="Times New Roman" w:cs="Times New Roman"/>
          <w:sz w:val="24"/>
          <w:szCs w:val="24"/>
        </w:rPr>
      </w:pPr>
      <w:r w:rsidRPr="00A261E2">
        <w:rPr>
          <w:rFonts w:ascii="Times New Roman" w:hAnsi="Times New Roman" w:cs="Times New Roman"/>
          <w:sz w:val="24"/>
          <w:szCs w:val="24"/>
        </w:rPr>
        <w:t>Орган преко Портала еУправа може успоставити електронско јединствено управно поступање.</w:t>
      </w:r>
    </w:p>
    <w:p w14:paraId="2561D0E5" w14:textId="77777777" w:rsidR="00E75C49" w:rsidRPr="00A261E2" w:rsidRDefault="00E75C49" w:rsidP="00E75C49">
      <w:pPr>
        <w:pStyle w:val="Heading5"/>
        <w:spacing w:before="240" w:after="120" w:line="240" w:lineRule="auto"/>
        <w:jc w:val="center"/>
        <w:rPr>
          <w:rFonts w:ascii="Times New Roman" w:hAnsi="Times New Roman" w:cs="Times New Roman"/>
          <w:color w:val="auto"/>
          <w:sz w:val="24"/>
          <w:szCs w:val="24"/>
          <w:lang w:val="uz-Cyrl-UZ"/>
        </w:rPr>
      </w:pPr>
      <w:bookmarkStart w:id="47" w:name="_Toc437287171"/>
      <w:bookmarkStart w:id="48" w:name="_Toc445123407"/>
      <w:r w:rsidRPr="00A261E2">
        <w:rPr>
          <w:rFonts w:ascii="Times New Roman" w:hAnsi="Times New Roman" w:cs="Times New Roman"/>
          <w:color w:val="auto"/>
          <w:sz w:val="24"/>
          <w:szCs w:val="24"/>
        </w:rPr>
        <w:t>Овлашће</w:t>
      </w:r>
      <w:r w:rsidRPr="00A261E2">
        <w:rPr>
          <w:rFonts w:ascii="Times New Roman" w:hAnsi="Times New Roman" w:cs="Times New Roman"/>
          <w:color w:val="auto"/>
          <w:sz w:val="24"/>
          <w:szCs w:val="24"/>
          <w:lang w:val="uz-Cyrl-UZ"/>
        </w:rPr>
        <w:t>на лица</w:t>
      </w:r>
      <w:r w:rsidRPr="00A261E2">
        <w:rPr>
          <w:rFonts w:ascii="Times New Roman" w:hAnsi="Times New Roman" w:cs="Times New Roman"/>
          <w:color w:val="auto"/>
          <w:sz w:val="24"/>
          <w:szCs w:val="24"/>
        </w:rPr>
        <w:t xml:space="preserve"> </w:t>
      </w:r>
      <w:bookmarkEnd w:id="47"/>
      <w:bookmarkEnd w:id="48"/>
      <w:r w:rsidRPr="00A261E2">
        <w:rPr>
          <w:rFonts w:ascii="Times New Roman" w:hAnsi="Times New Roman" w:cs="Times New Roman"/>
          <w:color w:val="auto"/>
          <w:sz w:val="24"/>
          <w:szCs w:val="24"/>
        </w:rPr>
        <w:t>Портала еУправа</w:t>
      </w:r>
    </w:p>
    <w:p w14:paraId="3497AAD9" w14:textId="295C751B" w:rsidR="00E75C49" w:rsidRPr="00A261E2" w:rsidRDefault="00E75C49" w:rsidP="00E75C49">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C17248" w:rsidRPr="00A261E2">
        <w:rPr>
          <w:rFonts w:ascii="Times New Roman" w:hAnsi="Times New Roman" w:cs="Times New Roman"/>
          <w:b/>
          <w:sz w:val="24"/>
          <w:szCs w:val="24"/>
          <w:lang w:val="uz-Cyrl-UZ"/>
        </w:rPr>
        <w:t>21</w:t>
      </w:r>
      <w:r w:rsidRPr="00A261E2">
        <w:rPr>
          <w:rFonts w:ascii="Times New Roman" w:hAnsi="Times New Roman" w:cs="Times New Roman"/>
          <w:b/>
          <w:sz w:val="24"/>
          <w:szCs w:val="24"/>
          <w:lang w:val="uz-Cyrl-UZ"/>
        </w:rPr>
        <w:t>.</w:t>
      </w:r>
    </w:p>
    <w:p w14:paraId="39820F83" w14:textId="77777777" w:rsidR="00E75C49" w:rsidRPr="00A261E2" w:rsidRDefault="00E75C49" w:rsidP="00E75C49">
      <w:pPr>
        <w:spacing w:after="0" w:line="240" w:lineRule="auto"/>
        <w:jc w:val="both"/>
        <w:rPr>
          <w:rFonts w:ascii="Times New Roman" w:hAnsi="Times New Roman" w:cs="Times New Roman"/>
          <w:sz w:val="24"/>
          <w:szCs w:val="24"/>
        </w:rPr>
      </w:pPr>
      <w:r w:rsidRPr="00A261E2">
        <w:rPr>
          <w:rFonts w:ascii="Times New Roman" w:hAnsi="Times New Roman" w:cs="Times New Roman"/>
          <w:sz w:val="24"/>
          <w:szCs w:val="24"/>
        </w:rPr>
        <w:tab/>
        <w:t>Овлашћен</w:t>
      </w:r>
      <w:r w:rsidRPr="00A261E2">
        <w:rPr>
          <w:rFonts w:ascii="Times New Roman" w:hAnsi="Times New Roman" w:cs="Times New Roman"/>
          <w:sz w:val="24"/>
          <w:szCs w:val="24"/>
          <w:lang w:val="uz-Cyrl-UZ"/>
        </w:rPr>
        <w:t>а</w:t>
      </w:r>
      <w:r w:rsidRPr="00A261E2">
        <w:rPr>
          <w:rFonts w:ascii="Times New Roman" w:hAnsi="Times New Roman" w:cs="Times New Roman"/>
          <w:sz w:val="24"/>
          <w:szCs w:val="24"/>
        </w:rPr>
        <w:t xml:space="preserve"> лиц</w:t>
      </w:r>
      <w:r w:rsidRPr="00A261E2">
        <w:rPr>
          <w:rFonts w:ascii="Times New Roman" w:hAnsi="Times New Roman" w:cs="Times New Roman"/>
          <w:sz w:val="24"/>
          <w:szCs w:val="24"/>
          <w:lang w:val="uz-Cyrl-UZ"/>
        </w:rPr>
        <w:t>а Портала еУправа</w:t>
      </w:r>
      <w:r w:rsidRPr="00A261E2">
        <w:rPr>
          <w:rFonts w:ascii="Times New Roman" w:hAnsi="Times New Roman" w:cs="Times New Roman"/>
          <w:sz w:val="24"/>
          <w:szCs w:val="24"/>
        </w:rPr>
        <w:t xml:space="preserve"> </w:t>
      </w:r>
      <w:r w:rsidRPr="00A261E2">
        <w:rPr>
          <w:rFonts w:ascii="Times New Roman" w:hAnsi="Times New Roman" w:cs="Times New Roman"/>
          <w:sz w:val="24"/>
          <w:szCs w:val="24"/>
          <w:lang w:val="uz-Cyrl-UZ"/>
        </w:rPr>
        <w:t>су</w:t>
      </w:r>
      <w:r w:rsidRPr="00A261E2">
        <w:rPr>
          <w:rFonts w:ascii="Times New Roman" w:hAnsi="Times New Roman" w:cs="Times New Roman"/>
          <w:sz w:val="24"/>
          <w:szCs w:val="24"/>
        </w:rPr>
        <w:t>:</w:t>
      </w:r>
    </w:p>
    <w:p w14:paraId="4D99F5C5" w14:textId="066B1902" w:rsidR="00E75C49" w:rsidRPr="00A261E2" w:rsidRDefault="00E75C49" w:rsidP="00E75C49">
      <w:pPr>
        <w:pStyle w:val="ListParagraph"/>
        <w:numPr>
          <w:ilvl w:val="0"/>
          <w:numId w:val="3"/>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 xml:space="preserve">главни аминистратор </w:t>
      </w:r>
      <w:r w:rsidRPr="00A261E2">
        <w:rPr>
          <w:rFonts w:ascii="Times New Roman" w:hAnsi="Times New Roman" w:cs="Times New Roman"/>
          <w:sz w:val="24"/>
          <w:szCs w:val="24"/>
          <w:lang w:val="uz-Cyrl-UZ"/>
        </w:rPr>
        <w:t>Портала еУправа, кога именује</w:t>
      </w:r>
      <w:r w:rsidRPr="00A261E2">
        <w:rPr>
          <w:rFonts w:ascii="Times New Roman" w:hAnsi="Times New Roman" w:cs="Times New Roman"/>
          <w:sz w:val="24"/>
          <w:szCs w:val="24"/>
        </w:rPr>
        <w:t xml:space="preserve"> </w:t>
      </w:r>
      <w:r w:rsidR="00041C77" w:rsidRPr="00A261E2">
        <w:rPr>
          <w:rFonts w:ascii="Times New Roman" w:hAnsi="Times New Roman" w:cs="Times New Roman"/>
          <w:sz w:val="24"/>
          <w:szCs w:val="24"/>
        </w:rPr>
        <w:t xml:space="preserve">надлежни </w:t>
      </w:r>
      <w:r w:rsidRPr="00A261E2">
        <w:rPr>
          <w:rFonts w:ascii="Times New Roman" w:hAnsi="Times New Roman" w:cs="Times New Roman"/>
          <w:sz w:val="24"/>
          <w:szCs w:val="24"/>
          <w:lang w:val="uz-Cyrl-UZ"/>
        </w:rPr>
        <w:t>орган</w:t>
      </w:r>
      <w:r w:rsidRPr="00A261E2">
        <w:rPr>
          <w:rFonts w:ascii="Times New Roman" w:hAnsi="Times New Roman" w:cs="Times New Roman"/>
          <w:sz w:val="24"/>
          <w:szCs w:val="24"/>
        </w:rPr>
        <w:t>;</w:t>
      </w:r>
    </w:p>
    <w:p w14:paraId="267676F6" w14:textId="3FB306E7" w:rsidR="00E75C49" w:rsidRPr="00A261E2" w:rsidRDefault="00E75C49" w:rsidP="00E75C49">
      <w:pPr>
        <w:pStyle w:val="ListParagraph"/>
        <w:numPr>
          <w:ilvl w:val="0"/>
          <w:numId w:val="3"/>
        </w:numPr>
        <w:spacing w:after="0" w:line="240" w:lineRule="auto"/>
        <w:ind w:left="993" w:hanging="284"/>
        <w:contextualSpacing w:val="0"/>
        <w:jc w:val="both"/>
        <w:rPr>
          <w:rFonts w:ascii="Times New Roman" w:hAnsi="Times New Roman" w:cs="Times New Roman"/>
          <w:sz w:val="24"/>
          <w:szCs w:val="24"/>
        </w:rPr>
      </w:pPr>
      <w:r w:rsidRPr="00A261E2">
        <w:rPr>
          <w:rFonts w:ascii="Times New Roman" w:hAnsi="Times New Roman" w:cs="Times New Roman"/>
          <w:sz w:val="24"/>
          <w:szCs w:val="24"/>
        </w:rPr>
        <w:t>администратор органа</w:t>
      </w:r>
      <w:r w:rsidRPr="00A261E2">
        <w:rPr>
          <w:rFonts w:ascii="Times New Roman" w:hAnsi="Times New Roman" w:cs="Times New Roman"/>
          <w:sz w:val="24"/>
          <w:szCs w:val="24"/>
          <w:lang w:val="uz-Cyrl-UZ"/>
        </w:rPr>
        <w:t xml:space="preserve">, кога </w:t>
      </w:r>
      <w:r w:rsidR="008634EA" w:rsidRPr="00A261E2">
        <w:rPr>
          <w:rFonts w:ascii="Times New Roman" w:hAnsi="Times New Roman" w:cs="Times New Roman"/>
          <w:sz w:val="24"/>
          <w:szCs w:val="24"/>
          <w:lang w:val="uz-Cyrl-UZ"/>
        </w:rPr>
        <w:t>одреди</w:t>
      </w:r>
      <w:r w:rsidRPr="00A261E2">
        <w:rPr>
          <w:rFonts w:ascii="Times New Roman" w:hAnsi="Times New Roman" w:cs="Times New Roman"/>
          <w:sz w:val="24"/>
          <w:szCs w:val="24"/>
          <w:lang w:val="uz-Cyrl-UZ"/>
        </w:rPr>
        <w:t xml:space="preserve"> орган који користи </w:t>
      </w:r>
      <w:r w:rsidR="00041C77" w:rsidRPr="00A261E2">
        <w:rPr>
          <w:rFonts w:ascii="Times New Roman" w:hAnsi="Times New Roman" w:cs="Times New Roman"/>
          <w:sz w:val="24"/>
          <w:szCs w:val="24"/>
          <w:lang w:val="uz-Cyrl-UZ"/>
        </w:rPr>
        <w:t>Портал</w:t>
      </w:r>
      <w:r w:rsidRPr="00A261E2">
        <w:rPr>
          <w:rFonts w:ascii="Times New Roman" w:hAnsi="Times New Roman" w:cs="Times New Roman"/>
          <w:sz w:val="24"/>
          <w:szCs w:val="24"/>
          <w:lang w:val="uz-Cyrl-UZ"/>
        </w:rPr>
        <w:t xml:space="preserve"> еУправа.</w:t>
      </w:r>
    </w:p>
    <w:p w14:paraId="5E6D10DD" w14:textId="22807E42" w:rsidR="00DF2F38" w:rsidRPr="00A261E2" w:rsidRDefault="00DF2F38" w:rsidP="00DF2F38">
      <w:pPr>
        <w:pStyle w:val="Heading5"/>
        <w:spacing w:before="240" w:after="120" w:line="240" w:lineRule="auto"/>
        <w:jc w:val="center"/>
        <w:rPr>
          <w:rFonts w:ascii="Times New Roman" w:hAnsi="Times New Roman" w:cs="Times New Roman"/>
          <w:color w:val="auto"/>
          <w:sz w:val="24"/>
          <w:szCs w:val="24"/>
        </w:rPr>
      </w:pPr>
      <w:r w:rsidRPr="00A261E2">
        <w:rPr>
          <w:rFonts w:ascii="Times New Roman" w:hAnsi="Times New Roman" w:cs="Times New Roman"/>
          <w:color w:val="auto"/>
          <w:sz w:val="24"/>
          <w:szCs w:val="24"/>
        </w:rPr>
        <w:t>Обавезе главног администратора Портала</w:t>
      </w:r>
      <w:r w:rsidR="00ED6923" w:rsidRPr="00A261E2">
        <w:rPr>
          <w:rFonts w:ascii="Times New Roman" w:hAnsi="Times New Roman" w:cs="Times New Roman"/>
          <w:color w:val="auto"/>
          <w:sz w:val="24"/>
          <w:szCs w:val="24"/>
        </w:rPr>
        <w:t xml:space="preserve"> </w:t>
      </w:r>
      <w:r w:rsidR="00ED6923" w:rsidRPr="00A261E2">
        <w:rPr>
          <w:rFonts w:ascii="Times New Roman" w:hAnsi="Times New Roman" w:cs="Times New Roman"/>
          <w:color w:val="auto"/>
          <w:sz w:val="24"/>
          <w:szCs w:val="24"/>
          <w:lang w:val="uz-Cyrl-UZ"/>
        </w:rPr>
        <w:t>еУправа</w:t>
      </w:r>
    </w:p>
    <w:p w14:paraId="192CE1C1" w14:textId="74BF13D5" w:rsidR="00DF2F38" w:rsidRPr="00A261E2" w:rsidRDefault="00DF2F38" w:rsidP="00DF2F38">
      <w:pPr>
        <w:spacing w:after="120" w:line="240" w:lineRule="auto"/>
        <w:jc w:val="center"/>
        <w:rPr>
          <w:rFonts w:ascii="Times New Roman" w:hAnsi="Times New Roman" w:cs="Times New Roman"/>
          <w:b/>
          <w:sz w:val="24"/>
          <w:szCs w:val="24"/>
          <w:lang w:val="uz-Cyrl-UZ"/>
        </w:rPr>
      </w:pPr>
      <w:r w:rsidRPr="00A261E2">
        <w:rPr>
          <w:rFonts w:ascii="Times New Roman" w:hAnsi="Times New Roman" w:cs="Times New Roman"/>
          <w:b/>
          <w:sz w:val="24"/>
          <w:szCs w:val="24"/>
        </w:rPr>
        <w:t xml:space="preserve">Члан </w:t>
      </w:r>
      <w:r w:rsidR="00C17248" w:rsidRPr="00A261E2">
        <w:rPr>
          <w:rFonts w:ascii="Times New Roman" w:hAnsi="Times New Roman" w:cs="Times New Roman"/>
          <w:b/>
          <w:sz w:val="24"/>
          <w:szCs w:val="24"/>
          <w:lang w:val="uz-Cyrl-UZ"/>
        </w:rPr>
        <w:t>22</w:t>
      </w:r>
      <w:r w:rsidRPr="00A261E2">
        <w:rPr>
          <w:rFonts w:ascii="Times New Roman" w:hAnsi="Times New Roman" w:cs="Times New Roman"/>
          <w:b/>
          <w:sz w:val="24"/>
          <w:szCs w:val="24"/>
          <w:lang w:val="uz-Cyrl-UZ"/>
        </w:rPr>
        <w:t>.</w:t>
      </w:r>
    </w:p>
    <w:p w14:paraId="69DD5911" w14:textId="0DEA8DB8" w:rsidR="00DF2F38" w:rsidRPr="00A261E2" w:rsidRDefault="00DF2F38" w:rsidP="00DF2F38">
      <w:pPr>
        <w:spacing w:after="0" w:line="240" w:lineRule="auto"/>
        <w:jc w:val="both"/>
        <w:rPr>
          <w:rFonts w:ascii="Times New Roman" w:hAnsi="Times New Roman" w:cs="Times New Roman"/>
          <w:sz w:val="24"/>
          <w:szCs w:val="24"/>
        </w:rPr>
      </w:pPr>
      <w:r w:rsidRPr="00A261E2">
        <w:rPr>
          <w:rFonts w:ascii="Times New Roman" w:hAnsi="Times New Roman" w:cs="Times New Roman"/>
          <w:sz w:val="24"/>
          <w:szCs w:val="24"/>
        </w:rPr>
        <w:tab/>
        <w:t>Главни администратор</w:t>
      </w:r>
      <w:r w:rsidRPr="00A261E2">
        <w:rPr>
          <w:rFonts w:ascii="Times New Roman" w:hAnsi="Times New Roman" w:cs="Times New Roman"/>
          <w:sz w:val="24"/>
          <w:szCs w:val="24"/>
          <w:lang w:val="uz-Cyrl-UZ"/>
        </w:rPr>
        <w:t xml:space="preserve"> Портала</w:t>
      </w:r>
      <w:r w:rsidR="00ED6923" w:rsidRPr="00A261E2">
        <w:rPr>
          <w:rFonts w:ascii="Times New Roman" w:hAnsi="Times New Roman" w:cs="Times New Roman"/>
          <w:sz w:val="24"/>
          <w:szCs w:val="24"/>
          <w:lang w:val="uz-Cyrl-UZ"/>
        </w:rPr>
        <w:t xml:space="preserve"> еУправа</w:t>
      </w:r>
      <w:r w:rsidRPr="00A261E2">
        <w:rPr>
          <w:rFonts w:ascii="Times New Roman" w:hAnsi="Times New Roman" w:cs="Times New Roman"/>
          <w:sz w:val="24"/>
          <w:szCs w:val="24"/>
        </w:rPr>
        <w:t>:</w:t>
      </w:r>
    </w:p>
    <w:p w14:paraId="6BAEC49A" w14:textId="21F1739D" w:rsidR="00DF2F38" w:rsidRPr="00A261E2" w:rsidRDefault="00DF2F38" w:rsidP="00DF2F38">
      <w:pPr>
        <w:spacing w:after="0" w:line="240" w:lineRule="auto"/>
        <w:ind w:left="993" w:hanging="284"/>
        <w:jc w:val="both"/>
        <w:rPr>
          <w:rFonts w:ascii="Times New Roman" w:hAnsi="Times New Roman" w:cs="Times New Roman"/>
          <w:noProof/>
          <w:sz w:val="24"/>
          <w:szCs w:val="24"/>
          <w:lang w:val="uz-Cyrl-UZ"/>
        </w:rPr>
      </w:pPr>
      <w:r w:rsidRPr="00A261E2">
        <w:rPr>
          <w:rFonts w:ascii="Times New Roman" w:hAnsi="Times New Roman" w:cs="Times New Roman"/>
          <w:sz w:val="24"/>
          <w:szCs w:val="24"/>
        </w:rPr>
        <w:t>1)</w:t>
      </w:r>
      <w:r w:rsidRPr="00A261E2">
        <w:rPr>
          <w:rFonts w:ascii="Times New Roman" w:hAnsi="Times New Roman" w:cs="Times New Roman"/>
          <w:sz w:val="24"/>
          <w:szCs w:val="24"/>
        </w:rPr>
        <w:tab/>
      </w:r>
      <w:r w:rsidRPr="00A261E2">
        <w:rPr>
          <w:rFonts w:ascii="Times New Roman" w:hAnsi="Times New Roman" w:cs="Times New Roman"/>
          <w:noProof/>
          <w:sz w:val="24"/>
          <w:szCs w:val="24"/>
        </w:rPr>
        <w:t>управља радом Портала</w:t>
      </w:r>
      <w:r w:rsidR="00ED6923" w:rsidRPr="00A261E2">
        <w:rPr>
          <w:rFonts w:ascii="Times New Roman" w:hAnsi="Times New Roman" w:cs="Times New Roman"/>
          <w:sz w:val="24"/>
          <w:szCs w:val="24"/>
          <w:lang w:val="uz-Cyrl-UZ"/>
        </w:rPr>
        <w:t xml:space="preserve"> еУправа</w:t>
      </w:r>
      <w:r w:rsidRPr="00A261E2">
        <w:rPr>
          <w:rFonts w:ascii="Times New Roman" w:hAnsi="Times New Roman" w:cs="Times New Roman"/>
          <w:noProof/>
          <w:sz w:val="24"/>
          <w:szCs w:val="24"/>
          <w:lang w:val="uz-Cyrl-UZ"/>
        </w:rPr>
        <w:t>;</w:t>
      </w:r>
    </w:p>
    <w:p w14:paraId="2AB94993" w14:textId="46ED1AFD" w:rsidR="00DF2F38" w:rsidRPr="00A261E2" w:rsidRDefault="00DF2F38" w:rsidP="007207BB">
      <w:pPr>
        <w:spacing w:after="0" w:line="240" w:lineRule="auto"/>
        <w:ind w:left="994" w:hanging="288"/>
        <w:jc w:val="both"/>
        <w:rPr>
          <w:rFonts w:ascii="Times New Roman" w:hAnsi="Times New Roman" w:cs="Times New Roman"/>
          <w:color w:val="000000" w:themeColor="text1"/>
          <w:sz w:val="24"/>
          <w:szCs w:val="24"/>
          <w:lang w:val="uz-Cyrl-UZ"/>
        </w:rPr>
      </w:pPr>
      <w:r w:rsidRPr="00A261E2">
        <w:rPr>
          <w:rFonts w:ascii="Times New Roman" w:hAnsi="Times New Roman" w:cs="Times New Roman"/>
          <w:sz w:val="24"/>
          <w:szCs w:val="24"/>
        </w:rPr>
        <w:t>2)</w:t>
      </w:r>
      <w:r w:rsidRPr="00A261E2">
        <w:rPr>
          <w:rFonts w:ascii="Times New Roman" w:hAnsi="Times New Roman" w:cs="Times New Roman"/>
          <w:sz w:val="24"/>
          <w:szCs w:val="24"/>
        </w:rPr>
        <w:tab/>
      </w:r>
      <w:r w:rsidRPr="00A261E2">
        <w:rPr>
          <w:rFonts w:ascii="Times New Roman" w:hAnsi="Times New Roman" w:cs="Times New Roman"/>
          <w:color w:val="000000" w:themeColor="text1"/>
          <w:sz w:val="24"/>
          <w:szCs w:val="24"/>
        </w:rPr>
        <w:t xml:space="preserve">обезбеђује континуирани рад Портала </w:t>
      </w:r>
      <w:r w:rsidR="00ED6923" w:rsidRPr="00A261E2">
        <w:rPr>
          <w:rFonts w:ascii="Times New Roman" w:hAnsi="Times New Roman" w:cs="Times New Roman"/>
          <w:sz w:val="24"/>
          <w:szCs w:val="24"/>
          <w:lang w:val="uz-Cyrl-UZ"/>
        </w:rPr>
        <w:t>еУправа</w:t>
      </w:r>
      <w:r w:rsidRPr="00A261E2">
        <w:rPr>
          <w:rFonts w:ascii="Times New Roman" w:hAnsi="Times New Roman" w:cs="Times New Roman"/>
          <w:color w:val="000000" w:themeColor="text1"/>
          <w:sz w:val="24"/>
          <w:szCs w:val="24"/>
          <w:lang w:val="uz-Cyrl-UZ"/>
        </w:rPr>
        <w:t>;</w:t>
      </w:r>
    </w:p>
    <w:p w14:paraId="2148492C" w14:textId="0DC24B89" w:rsidR="00DF2F38" w:rsidRPr="00A261E2" w:rsidRDefault="00DF2F38" w:rsidP="00DF2F38">
      <w:pPr>
        <w:spacing w:after="0" w:line="240" w:lineRule="auto"/>
        <w:ind w:left="993" w:hanging="284"/>
        <w:jc w:val="both"/>
        <w:rPr>
          <w:rFonts w:ascii="Times New Roman" w:hAnsi="Times New Roman" w:cs="Times New Roman"/>
          <w:sz w:val="24"/>
          <w:szCs w:val="24"/>
          <w:lang w:val="uz-Cyrl-UZ"/>
        </w:rPr>
      </w:pPr>
      <w:r w:rsidRPr="00A261E2">
        <w:rPr>
          <w:rFonts w:ascii="Times New Roman" w:hAnsi="Times New Roman" w:cs="Times New Roman"/>
          <w:color w:val="000000" w:themeColor="text1"/>
          <w:sz w:val="24"/>
          <w:szCs w:val="24"/>
        </w:rPr>
        <w:t>3)</w:t>
      </w:r>
      <w:r w:rsidRPr="00A261E2">
        <w:rPr>
          <w:rFonts w:ascii="Times New Roman" w:hAnsi="Times New Roman" w:cs="Times New Roman"/>
          <w:color w:val="000000" w:themeColor="text1"/>
          <w:sz w:val="24"/>
          <w:szCs w:val="24"/>
        </w:rPr>
        <w:tab/>
        <w:t xml:space="preserve">на захтев органа отвара налог и </w:t>
      </w:r>
      <w:r w:rsidR="00026B1B" w:rsidRPr="00A261E2">
        <w:rPr>
          <w:rFonts w:ascii="Times New Roman" w:hAnsi="Times New Roman" w:cs="Times New Roman"/>
          <w:color w:val="000000" w:themeColor="text1"/>
          <w:sz w:val="24"/>
          <w:szCs w:val="24"/>
          <w:lang w:val="uz-Cyrl-UZ"/>
        </w:rPr>
        <w:t>објављује</w:t>
      </w:r>
      <w:r w:rsidRPr="00A261E2">
        <w:rPr>
          <w:rFonts w:ascii="Times New Roman" w:hAnsi="Times New Roman" w:cs="Times New Roman"/>
          <w:color w:val="000000" w:themeColor="text1"/>
          <w:sz w:val="24"/>
          <w:szCs w:val="24"/>
        </w:rPr>
        <w:t xml:space="preserve"> услуг</w:t>
      </w:r>
      <w:r w:rsidR="003144F7" w:rsidRPr="00A261E2">
        <w:rPr>
          <w:rFonts w:ascii="Times New Roman" w:hAnsi="Times New Roman" w:cs="Times New Roman"/>
          <w:color w:val="000000" w:themeColor="text1"/>
          <w:sz w:val="24"/>
          <w:szCs w:val="24"/>
          <w:lang w:val="uz-Cyrl-UZ"/>
        </w:rPr>
        <w:t>е</w:t>
      </w:r>
      <w:r w:rsidRPr="00A261E2">
        <w:rPr>
          <w:rFonts w:ascii="Times New Roman" w:hAnsi="Times New Roman" w:cs="Times New Roman"/>
          <w:color w:val="000000" w:themeColor="text1"/>
          <w:sz w:val="24"/>
          <w:szCs w:val="24"/>
        </w:rPr>
        <w:t xml:space="preserve"> </w:t>
      </w:r>
      <w:r w:rsidR="006E7615" w:rsidRPr="00A261E2">
        <w:rPr>
          <w:rFonts w:ascii="Times New Roman" w:hAnsi="Times New Roman" w:cs="Times New Roman"/>
          <w:color w:val="000000" w:themeColor="text1"/>
          <w:sz w:val="24"/>
          <w:szCs w:val="24"/>
          <w:lang w:val="uz-Cyrl-UZ"/>
        </w:rPr>
        <w:t xml:space="preserve">електронске управе </w:t>
      </w:r>
      <w:r w:rsidRPr="00A261E2">
        <w:rPr>
          <w:rFonts w:ascii="Times New Roman" w:hAnsi="Times New Roman" w:cs="Times New Roman"/>
          <w:color w:val="000000" w:themeColor="text1"/>
          <w:sz w:val="24"/>
          <w:szCs w:val="24"/>
        </w:rPr>
        <w:t xml:space="preserve">у складу са чланом </w:t>
      </w:r>
      <w:r w:rsidR="00C17248" w:rsidRPr="00A261E2">
        <w:rPr>
          <w:rFonts w:ascii="Times New Roman" w:hAnsi="Times New Roman" w:cs="Times New Roman"/>
          <w:sz w:val="24"/>
          <w:szCs w:val="24"/>
          <w:lang w:val="uz-Cyrl-UZ"/>
        </w:rPr>
        <w:t>20</w:t>
      </w:r>
      <w:r w:rsidRPr="00A261E2">
        <w:rPr>
          <w:rFonts w:ascii="Times New Roman" w:hAnsi="Times New Roman" w:cs="Times New Roman"/>
          <w:sz w:val="24"/>
          <w:szCs w:val="24"/>
          <w:lang w:val="uz-Cyrl-UZ"/>
        </w:rPr>
        <w:t>;</w:t>
      </w:r>
    </w:p>
    <w:p w14:paraId="1EFD5558" w14:textId="53D93B13" w:rsidR="003144F7" w:rsidRPr="00A261E2" w:rsidRDefault="00DF2F38" w:rsidP="00D32605">
      <w:pPr>
        <w:spacing w:after="0" w:line="240" w:lineRule="auto"/>
        <w:ind w:left="993" w:hanging="283"/>
        <w:jc w:val="both"/>
        <w:rPr>
          <w:rFonts w:ascii="Times New Roman" w:hAnsi="Times New Roman" w:cs="Times New Roman"/>
          <w:sz w:val="24"/>
          <w:szCs w:val="24"/>
        </w:rPr>
      </w:pPr>
      <w:r w:rsidRPr="00A261E2">
        <w:rPr>
          <w:rFonts w:ascii="Times New Roman" w:hAnsi="Times New Roman" w:cs="Times New Roman"/>
          <w:sz w:val="24"/>
          <w:szCs w:val="24"/>
        </w:rPr>
        <w:t>4)</w:t>
      </w:r>
      <w:r w:rsidRPr="00A261E2">
        <w:rPr>
          <w:rFonts w:ascii="Times New Roman" w:hAnsi="Times New Roman" w:cs="Times New Roman"/>
          <w:sz w:val="24"/>
          <w:szCs w:val="24"/>
        </w:rPr>
        <w:tab/>
        <w:t>пружа техничку подршку корисни</w:t>
      </w:r>
      <w:r w:rsidRPr="00A261E2">
        <w:rPr>
          <w:rFonts w:ascii="Times New Roman" w:hAnsi="Times New Roman" w:cs="Times New Roman"/>
          <w:sz w:val="24"/>
          <w:szCs w:val="24"/>
          <w:lang w:val="uz-Cyrl-UZ"/>
        </w:rPr>
        <w:t>ци</w:t>
      </w:r>
      <w:r w:rsidRPr="00A261E2">
        <w:rPr>
          <w:rFonts w:ascii="Times New Roman" w:hAnsi="Times New Roman" w:cs="Times New Roman"/>
          <w:sz w:val="24"/>
          <w:szCs w:val="24"/>
        </w:rPr>
        <w:t>ма и на Порталу</w:t>
      </w:r>
      <w:r w:rsidR="00ED6923" w:rsidRPr="00A261E2">
        <w:rPr>
          <w:rFonts w:ascii="Times New Roman" w:hAnsi="Times New Roman" w:cs="Times New Roman"/>
          <w:sz w:val="24"/>
          <w:szCs w:val="24"/>
          <w:lang w:val="uz-Cyrl-UZ"/>
        </w:rPr>
        <w:t xml:space="preserve"> еУправа</w:t>
      </w:r>
      <w:r w:rsidRPr="00A261E2">
        <w:rPr>
          <w:rFonts w:ascii="Times New Roman" w:hAnsi="Times New Roman" w:cs="Times New Roman"/>
          <w:sz w:val="24"/>
          <w:szCs w:val="24"/>
        </w:rPr>
        <w:t xml:space="preserve"> објављује упутство за коришћење</w:t>
      </w:r>
      <w:r w:rsidR="003144F7" w:rsidRPr="00A261E2">
        <w:rPr>
          <w:rFonts w:ascii="Times New Roman" w:hAnsi="Times New Roman" w:cs="Times New Roman"/>
          <w:sz w:val="24"/>
          <w:szCs w:val="24"/>
          <w:lang w:val="uz-Cyrl-UZ"/>
        </w:rPr>
        <w:t>.</w:t>
      </w:r>
    </w:p>
    <w:p w14:paraId="115CFD72" w14:textId="4DA3D4F7" w:rsidR="000C3573" w:rsidRPr="00A261E2" w:rsidRDefault="000C3573" w:rsidP="000C3573">
      <w:pPr>
        <w:pStyle w:val="Heading5"/>
        <w:spacing w:before="240" w:after="120" w:line="240" w:lineRule="auto"/>
        <w:jc w:val="center"/>
        <w:rPr>
          <w:rFonts w:ascii="Times New Roman" w:hAnsi="Times New Roman" w:cs="Times New Roman"/>
          <w:color w:val="auto"/>
          <w:sz w:val="24"/>
          <w:lang w:val="uz-Cyrl-UZ"/>
        </w:rPr>
      </w:pPr>
      <w:r w:rsidRPr="00A261E2">
        <w:rPr>
          <w:rFonts w:ascii="Times New Roman" w:hAnsi="Times New Roman" w:cs="Times New Roman"/>
          <w:color w:val="auto"/>
          <w:sz w:val="24"/>
          <w:lang w:val="uz-Cyrl-UZ"/>
        </w:rPr>
        <w:lastRenderedPageBreak/>
        <w:t>Обавезе администратора органа на Порталу</w:t>
      </w:r>
      <w:r w:rsidR="00ED6923" w:rsidRPr="00A261E2">
        <w:rPr>
          <w:rFonts w:ascii="Times New Roman" w:hAnsi="Times New Roman" w:cs="Times New Roman"/>
          <w:color w:val="auto"/>
          <w:sz w:val="24"/>
          <w:szCs w:val="24"/>
        </w:rPr>
        <w:t xml:space="preserve"> </w:t>
      </w:r>
      <w:r w:rsidR="00ED6923" w:rsidRPr="00A261E2">
        <w:rPr>
          <w:rFonts w:ascii="Times New Roman" w:hAnsi="Times New Roman" w:cs="Times New Roman"/>
          <w:color w:val="auto"/>
          <w:sz w:val="24"/>
          <w:szCs w:val="24"/>
          <w:lang w:val="uz-Cyrl-UZ"/>
        </w:rPr>
        <w:t>еУправа</w:t>
      </w:r>
    </w:p>
    <w:p w14:paraId="3773C898" w14:textId="1B631734" w:rsidR="000C3573" w:rsidRPr="00A261E2" w:rsidRDefault="000C3573" w:rsidP="000C3573">
      <w:pPr>
        <w:jc w:val="center"/>
        <w:rPr>
          <w:rFonts w:ascii="Times New Roman" w:hAnsi="Times New Roman" w:cs="Times New Roman"/>
          <w:b/>
          <w:color w:val="000000" w:themeColor="text1"/>
          <w:sz w:val="24"/>
        </w:rPr>
      </w:pPr>
      <w:r w:rsidRPr="00A261E2">
        <w:rPr>
          <w:rFonts w:ascii="Times New Roman" w:hAnsi="Times New Roman" w:cs="Times New Roman"/>
          <w:b/>
          <w:color w:val="000000" w:themeColor="text1"/>
          <w:sz w:val="24"/>
        </w:rPr>
        <w:t xml:space="preserve">Члан </w:t>
      </w:r>
      <w:r w:rsidR="00C17248" w:rsidRPr="00A261E2">
        <w:rPr>
          <w:rFonts w:ascii="Times New Roman" w:hAnsi="Times New Roman" w:cs="Times New Roman"/>
          <w:b/>
          <w:color w:val="000000" w:themeColor="text1"/>
          <w:sz w:val="24"/>
          <w:lang w:val="uz-Cyrl-UZ"/>
        </w:rPr>
        <w:t>23</w:t>
      </w:r>
      <w:r w:rsidRPr="00A261E2">
        <w:rPr>
          <w:rFonts w:ascii="Times New Roman" w:hAnsi="Times New Roman" w:cs="Times New Roman"/>
          <w:b/>
          <w:color w:val="000000" w:themeColor="text1"/>
          <w:sz w:val="24"/>
        </w:rPr>
        <w:t>.</w:t>
      </w:r>
    </w:p>
    <w:p w14:paraId="41E83BBC" w14:textId="1B9A087D" w:rsidR="000C3573" w:rsidRPr="00A261E2" w:rsidRDefault="000C3573" w:rsidP="000C3573">
      <w:pPr>
        <w:pStyle w:val="ListParagraph"/>
        <w:spacing w:after="0" w:line="240" w:lineRule="auto"/>
        <w:ind w:left="0"/>
        <w:contextualSpacing w:val="0"/>
        <w:jc w:val="both"/>
        <w:rPr>
          <w:rFonts w:ascii="Times New Roman" w:hAnsi="Times New Roman" w:cs="Times New Roman"/>
          <w:sz w:val="24"/>
          <w:szCs w:val="24"/>
          <w:lang w:val="uz-Cyrl-UZ"/>
        </w:rPr>
      </w:pPr>
      <w:r w:rsidRPr="00A261E2">
        <w:rPr>
          <w:rFonts w:ascii="Times New Roman" w:hAnsi="Times New Roman" w:cs="Times New Roman"/>
          <w:color w:val="000000" w:themeColor="text1"/>
          <w:sz w:val="24"/>
        </w:rPr>
        <w:tab/>
      </w:r>
      <w:r w:rsidRPr="00A261E2">
        <w:rPr>
          <w:rFonts w:ascii="Times New Roman" w:hAnsi="Times New Roman" w:cs="Times New Roman"/>
          <w:sz w:val="24"/>
          <w:szCs w:val="24"/>
          <w:lang w:val="uz-Cyrl-UZ"/>
        </w:rPr>
        <w:t>Администратор органа на Порталу</w:t>
      </w:r>
      <w:r w:rsidR="00ED6923" w:rsidRPr="00A261E2">
        <w:rPr>
          <w:rFonts w:ascii="Times New Roman" w:hAnsi="Times New Roman" w:cs="Times New Roman"/>
          <w:sz w:val="24"/>
          <w:szCs w:val="24"/>
          <w:lang w:val="uz-Cyrl-UZ"/>
        </w:rPr>
        <w:t xml:space="preserve"> еУправа</w:t>
      </w:r>
      <w:r w:rsidR="00464244" w:rsidRPr="00A261E2">
        <w:rPr>
          <w:rFonts w:ascii="Times New Roman" w:hAnsi="Times New Roman" w:cs="Times New Roman"/>
          <w:sz w:val="24"/>
          <w:szCs w:val="24"/>
          <w:lang w:val="uz-Cyrl-UZ"/>
        </w:rPr>
        <w:t>:</w:t>
      </w:r>
    </w:p>
    <w:p w14:paraId="78DC1DE0" w14:textId="5AFF03A1" w:rsidR="00464244" w:rsidRPr="00A261E2" w:rsidRDefault="00464244" w:rsidP="00026B1B">
      <w:pPr>
        <w:pStyle w:val="ListParagraph"/>
        <w:numPr>
          <w:ilvl w:val="0"/>
          <w:numId w:val="23"/>
        </w:numPr>
        <w:spacing w:after="0" w:line="240" w:lineRule="auto"/>
        <w:ind w:left="993" w:hanging="284"/>
        <w:contextualSpacing w:val="0"/>
        <w:jc w:val="both"/>
        <w:rPr>
          <w:rFonts w:ascii="Times New Roman" w:hAnsi="Times New Roman" w:cs="Times New Roman"/>
          <w:sz w:val="24"/>
          <w:szCs w:val="24"/>
          <w:lang w:val="uz-Cyrl-UZ"/>
        </w:rPr>
      </w:pPr>
      <w:r w:rsidRPr="00A261E2">
        <w:rPr>
          <w:rFonts w:ascii="Times New Roman" w:hAnsi="Times New Roman" w:cs="Times New Roman"/>
          <w:sz w:val="24"/>
          <w:szCs w:val="24"/>
          <w:lang w:val="uz-Cyrl-UZ"/>
        </w:rPr>
        <w:t xml:space="preserve">управља </w:t>
      </w:r>
      <w:r w:rsidRPr="00A261E2">
        <w:rPr>
          <w:rFonts w:ascii="Times New Roman" w:hAnsi="Times New Roman" w:cs="Times New Roman"/>
          <w:sz w:val="24"/>
          <w:szCs w:val="24"/>
        </w:rPr>
        <w:t>нало</w:t>
      </w:r>
      <w:r w:rsidRPr="00A261E2">
        <w:rPr>
          <w:rFonts w:ascii="Times New Roman" w:hAnsi="Times New Roman" w:cs="Times New Roman"/>
          <w:sz w:val="24"/>
          <w:szCs w:val="24"/>
          <w:lang w:val="uz-Cyrl-UZ"/>
        </w:rPr>
        <w:t>зима</w:t>
      </w:r>
      <w:r w:rsidRPr="00A261E2">
        <w:rPr>
          <w:rFonts w:ascii="Times New Roman" w:hAnsi="Times New Roman" w:cs="Times New Roman"/>
          <w:sz w:val="24"/>
          <w:szCs w:val="24"/>
        </w:rPr>
        <w:t xml:space="preserve"> овлашћени</w:t>
      </w:r>
      <w:r w:rsidRPr="00A261E2">
        <w:rPr>
          <w:rFonts w:ascii="Times New Roman" w:hAnsi="Times New Roman" w:cs="Times New Roman"/>
          <w:sz w:val="24"/>
          <w:szCs w:val="24"/>
          <w:lang w:val="uz-Cyrl-UZ"/>
        </w:rPr>
        <w:t>х</w:t>
      </w:r>
      <w:r w:rsidRPr="00A261E2">
        <w:rPr>
          <w:rFonts w:ascii="Times New Roman" w:hAnsi="Times New Roman" w:cs="Times New Roman"/>
          <w:sz w:val="24"/>
          <w:szCs w:val="24"/>
        </w:rPr>
        <w:t xml:space="preserve"> службени</w:t>
      </w:r>
      <w:r w:rsidRPr="00A261E2">
        <w:rPr>
          <w:rFonts w:ascii="Times New Roman" w:hAnsi="Times New Roman" w:cs="Times New Roman"/>
          <w:sz w:val="24"/>
          <w:szCs w:val="24"/>
          <w:lang w:val="uz-Cyrl-UZ"/>
        </w:rPr>
        <w:t>х</w:t>
      </w:r>
      <w:r w:rsidRPr="00A261E2">
        <w:rPr>
          <w:rFonts w:ascii="Times New Roman" w:hAnsi="Times New Roman" w:cs="Times New Roman"/>
          <w:sz w:val="24"/>
          <w:szCs w:val="24"/>
        </w:rPr>
        <w:t xml:space="preserve"> лица органа и додељује нивое приступа</w:t>
      </w:r>
      <w:r w:rsidRPr="00A261E2">
        <w:rPr>
          <w:rFonts w:ascii="Times New Roman" w:hAnsi="Times New Roman" w:cs="Times New Roman"/>
          <w:sz w:val="24"/>
          <w:szCs w:val="24"/>
          <w:lang w:val="uz-Cyrl-UZ"/>
        </w:rPr>
        <w:t>;</w:t>
      </w:r>
    </w:p>
    <w:p w14:paraId="0A3B30A7" w14:textId="77777777" w:rsidR="00981DC8" w:rsidRPr="00A261E2" w:rsidRDefault="00981DC8" w:rsidP="00026B1B">
      <w:pPr>
        <w:pStyle w:val="ListParagraph"/>
        <w:numPr>
          <w:ilvl w:val="0"/>
          <w:numId w:val="23"/>
        </w:numPr>
        <w:spacing w:after="0" w:line="240" w:lineRule="auto"/>
        <w:ind w:left="993" w:hanging="284"/>
        <w:contextualSpacing w:val="0"/>
        <w:jc w:val="both"/>
        <w:rPr>
          <w:rFonts w:ascii="Times New Roman" w:hAnsi="Times New Roman" w:cs="Times New Roman"/>
          <w:sz w:val="24"/>
          <w:szCs w:val="24"/>
          <w:lang w:val="uz-Cyrl-UZ"/>
        </w:rPr>
      </w:pPr>
      <w:r w:rsidRPr="00A261E2">
        <w:rPr>
          <w:rFonts w:ascii="Times New Roman" w:hAnsi="Times New Roman" w:cs="Times New Roman"/>
          <w:sz w:val="24"/>
          <w:szCs w:val="24"/>
          <w:lang w:val="uz-Cyrl-UZ"/>
        </w:rPr>
        <w:t>обезбеђује приступ подацима из електронских службених евиденција органа</w:t>
      </w:r>
      <w:r w:rsidRPr="00A261E2">
        <w:rPr>
          <w:rFonts w:ascii="Times New Roman" w:hAnsi="Times New Roman" w:cs="Times New Roman"/>
          <w:sz w:val="24"/>
          <w:szCs w:val="24"/>
        </w:rPr>
        <w:t>;</w:t>
      </w:r>
    </w:p>
    <w:p w14:paraId="10234D75" w14:textId="656A2BCE" w:rsidR="00026B1B" w:rsidRPr="00A261E2" w:rsidRDefault="00D32605" w:rsidP="00026B1B">
      <w:pPr>
        <w:pStyle w:val="ListParagraph"/>
        <w:numPr>
          <w:ilvl w:val="0"/>
          <w:numId w:val="23"/>
        </w:numPr>
        <w:spacing w:after="0" w:line="240" w:lineRule="auto"/>
        <w:ind w:left="993" w:hanging="284"/>
        <w:jc w:val="both"/>
        <w:rPr>
          <w:rFonts w:ascii="Times New Roman" w:hAnsi="Times New Roman" w:cs="Times New Roman"/>
          <w:color w:val="000000" w:themeColor="text1"/>
          <w:sz w:val="24"/>
        </w:rPr>
      </w:pPr>
      <w:r w:rsidRPr="00A261E2">
        <w:rPr>
          <w:rFonts w:ascii="Times New Roman" w:hAnsi="Times New Roman" w:cs="Times New Roman"/>
          <w:sz w:val="24"/>
          <w:szCs w:val="24"/>
          <w:lang w:val="uz-Cyrl-UZ"/>
        </w:rPr>
        <w:t>развија и поставља</w:t>
      </w:r>
      <w:r w:rsidR="00464244" w:rsidRPr="00A261E2">
        <w:rPr>
          <w:rFonts w:ascii="Times New Roman" w:hAnsi="Times New Roman" w:cs="Times New Roman"/>
          <w:sz w:val="24"/>
          <w:szCs w:val="24"/>
          <w:lang w:val="uz-Cyrl-UZ"/>
        </w:rPr>
        <w:t xml:space="preserve"> услуге електронске управе органа</w:t>
      </w:r>
      <w:r w:rsidR="00464244" w:rsidRPr="00A261E2">
        <w:rPr>
          <w:rFonts w:ascii="Times New Roman" w:hAnsi="Times New Roman" w:cs="Times New Roman"/>
          <w:sz w:val="24"/>
          <w:szCs w:val="24"/>
        </w:rPr>
        <w:t>;</w:t>
      </w:r>
      <w:r w:rsidR="00026B1B" w:rsidRPr="00A261E2">
        <w:rPr>
          <w:rFonts w:ascii="Times New Roman" w:hAnsi="Times New Roman" w:cs="Times New Roman"/>
          <w:color w:val="000000" w:themeColor="text1"/>
          <w:sz w:val="24"/>
          <w:lang w:val="uz-Cyrl-UZ"/>
        </w:rPr>
        <w:t xml:space="preserve"> </w:t>
      </w:r>
    </w:p>
    <w:p w14:paraId="355F4624" w14:textId="0521CE5B" w:rsidR="00026B1B" w:rsidRPr="00A261E2" w:rsidRDefault="00026B1B" w:rsidP="00AA155C">
      <w:pPr>
        <w:pStyle w:val="ListParagraph"/>
        <w:numPr>
          <w:ilvl w:val="0"/>
          <w:numId w:val="23"/>
        </w:numPr>
        <w:spacing w:after="0" w:line="240" w:lineRule="auto"/>
        <w:ind w:left="993" w:hanging="284"/>
        <w:jc w:val="both"/>
        <w:rPr>
          <w:rFonts w:ascii="Times New Roman" w:hAnsi="Times New Roman" w:cs="Times New Roman"/>
          <w:color w:val="000000" w:themeColor="text1"/>
          <w:sz w:val="24"/>
        </w:rPr>
      </w:pPr>
      <w:r w:rsidRPr="00A261E2">
        <w:rPr>
          <w:rFonts w:ascii="Times New Roman" w:hAnsi="Times New Roman" w:cs="Times New Roman"/>
          <w:color w:val="000000" w:themeColor="text1"/>
          <w:sz w:val="24"/>
        </w:rPr>
        <w:t>омогућава овлашћеном службеном лицу органа да пружи услугу електронске управе;</w:t>
      </w:r>
    </w:p>
    <w:p w14:paraId="2312953E" w14:textId="77777777" w:rsidR="00026B1B" w:rsidRPr="00A261E2" w:rsidRDefault="00026B1B" w:rsidP="00AA155C">
      <w:pPr>
        <w:pStyle w:val="ListParagraph"/>
        <w:numPr>
          <w:ilvl w:val="0"/>
          <w:numId w:val="23"/>
        </w:numPr>
        <w:spacing w:after="0" w:line="240" w:lineRule="auto"/>
        <w:ind w:left="993" w:hanging="284"/>
        <w:jc w:val="both"/>
        <w:rPr>
          <w:rFonts w:ascii="Times New Roman" w:hAnsi="Times New Roman" w:cs="Times New Roman"/>
          <w:color w:val="000000" w:themeColor="text1"/>
          <w:sz w:val="24"/>
          <w:lang w:val="uz-Cyrl-UZ"/>
        </w:rPr>
      </w:pPr>
      <w:r w:rsidRPr="00A261E2">
        <w:rPr>
          <w:rFonts w:ascii="Times New Roman" w:hAnsi="Times New Roman" w:cs="Times New Roman"/>
          <w:color w:val="000000" w:themeColor="text1"/>
          <w:sz w:val="24"/>
          <w:lang w:val="uz-Cyrl-UZ"/>
        </w:rPr>
        <w:t>врши регистрацију корисника, односно брисање у року од два радна дана од дана подношења захтева;</w:t>
      </w:r>
    </w:p>
    <w:p w14:paraId="1AF42DEA" w14:textId="7ADE0581" w:rsidR="00026B1B" w:rsidRPr="00A261E2" w:rsidRDefault="00026B1B" w:rsidP="00AA155C">
      <w:pPr>
        <w:pStyle w:val="ListParagraph"/>
        <w:numPr>
          <w:ilvl w:val="0"/>
          <w:numId w:val="23"/>
        </w:numPr>
        <w:spacing w:after="0" w:line="240" w:lineRule="auto"/>
        <w:ind w:left="993" w:hanging="284"/>
        <w:jc w:val="both"/>
        <w:rPr>
          <w:rFonts w:ascii="Times New Roman" w:hAnsi="Times New Roman" w:cs="Times New Roman"/>
          <w:color w:val="000000" w:themeColor="text1"/>
          <w:sz w:val="24"/>
          <w:lang w:val="uz-Cyrl-UZ"/>
        </w:rPr>
      </w:pPr>
      <w:r w:rsidRPr="00A261E2">
        <w:rPr>
          <w:rFonts w:ascii="Times New Roman" w:hAnsi="Times New Roman" w:cs="Times New Roman"/>
          <w:color w:val="000000" w:themeColor="text1"/>
          <w:sz w:val="24"/>
        </w:rPr>
        <w:t>обаве</w:t>
      </w:r>
      <w:r w:rsidR="000A1D73" w:rsidRPr="00A261E2">
        <w:rPr>
          <w:rFonts w:ascii="Times New Roman" w:hAnsi="Times New Roman" w:cs="Times New Roman"/>
          <w:color w:val="000000" w:themeColor="text1"/>
          <w:sz w:val="24"/>
          <w:lang w:val="uz-Cyrl-UZ"/>
        </w:rPr>
        <w:t>штава</w:t>
      </w:r>
      <w:r w:rsidRPr="00A261E2">
        <w:rPr>
          <w:rFonts w:ascii="Times New Roman" w:hAnsi="Times New Roman" w:cs="Times New Roman"/>
          <w:color w:val="000000" w:themeColor="text1"/>
          <w:sz w:val="24"/>
        </w:rPr>
        <w:t xml:space="preserve"> корисника о извршеној регистрацији, односно брисању </w:t>
      </w:r>
      <w:r w:rsidRPr="00A261E2">
        <w:rPr>
          <w:rFonts w:ascii="Times New Roman" w:hAnsi="Times New Roman" w:cs="Times New Roman"/>
          <w:color w:val="000000" w:themeColor="text1"/>
          <w:sz w:val="24"/>
          <w:lang w:val="uz-Cyrl-UZ"/>
        </w:rPr>
        <w:t>из евиденције;</w:t>
      </w:r>
    </w:p>
    <w:p w14:paraId="15766A70" w14:textId="4898886B" w:rsidR="00AA155C" w:rsidRPr="00A261E2" w:rsidRDefault="00AA155C" w:rsidP="00AA155C">
      <w:pPr>
        <w:pStyle w:val="ListParagraph"/>
        <w:numPr>
          <w:ilvl w:val="0"/>
          <w:numId w:val="23"/>
        </w:numPr>
        <w:spacing w:after="0" w:line="240" w:lineRule="auto"/>
        <w:ind w:left="993" w:hanging="284"/>
        <w:jc w:val="both"/>
        <w:rPr>
          <w:rFonts w:ascii="Times New Roman" w:hAnsi="Times New Roman" w:cs="Times New Roman"/>
          <w:color w:val="000000" w:themeColor="text1"/>
          <w:sz w:val="24"/>
          <w:lang w:val="uz-Cyrl-UZ"/>
        </w:rPr>
      </w:pPr>
      <w:r w:rsidRPr="00A261E2">
        <w:rPr>
          <w:rFonts w:ascii="Times New Roman" w:hAnsi="Times New Roman" w:cs="Times New Roman"/>
          <w:color w:val="000000" w:themeColor="text1"/>
          <w:sz w:val="24"/>
          <w:lang w:val="uz-Cyrl-UZ"/>
        </w:rPr>
        <w:t>обавештава корисника услуге</w:t>
      </w:r>
      <w:r w:rsidR="00A261E2" w:rsidRPr="00A261E2">
        <w:rPr>
          <w:rFonts w:ascii="Times New Roman" w:hAnsi="Times New Roman" w:cs="Times New Roman"/>
          <w:sz w:val="24"/>
          <w:szCs w:val="24"/>
          <w:lang w:val="uz-Cyrl-UZ"/>
        </w:rPr>
        <w:t xml:space="preserve"> електронске управе</w:t>
      </w:r>
      <w:r w:rsidRPr="00A261E2">
        <w:rPr>
          <w:rFonts w:ascii="Times New Roman" w:hAnsi="Times New Roman" w:cs="Times New Roman"/>
          <w:color w:val="000000" w:themeColor="text1"/>
          <w:sz w:val="24"/>
          <w:lang w:val="uz-Cyrl-UZ"/>
        </w:rPr>
        <w:t xml:space="preserve"> да му је обезбедио коришћење Јединственог електронског сандучића.</w:t>
      </w:r>
    </w:p>
    <w:p w14:paraId="7D939AE5" w14:textId="44AF33DC" w:rsidR="00B97973" w:rsidRPr="00A261E2" w:rsidRDefault="000A1D73" w:rsidP="0063517F">
      <w:pPr>
        <w:pStyle w:val="ListParagraph"/>
        <w:numPr>
          <w:ilvl w:val="0"/>
          <w:numId w:val="23"/>
        </w:numPr>
        <w:spacing w:after="0" w:line="240" w:lineRule="auto"/>
        <w:ind w:left="993" w:hanging="284"/>
        <w:contextualSpacing w:val="0"/>
        <w:jc w:val="both"/>
        <w:rPr>
          <w:rFonts w:ascii="Times New Roman" w:hAnsi="Times New Roman" w:cs="Times New Roman"/>
          <w:sz w:val="24"/>
          <w:szCs w:val="24"/>
          <w:lang w:val="uz-Cyrl-UZ"/>
        </w:rPr>
      </w:pPr>
      <w:r w:rsidRPr="00A261E2">
        <w:rPr>
          <w:rFonts w:ascii="Times New Roman" w:hAnsi="Times New Roman" w:cs="Times New Roman"/>
          <w:color w:val="000000" w:themeColor="text1"/>
          <w:sz w:val="24"/>
        </w:rPr>
        <w:t>обаве</w:t>
      </w:r>
      <w:r w:rsidRPr="00A261E2">
        <w:rPr>
          <w:rFonts w:ascii="Times New Roman" w:hAnsi="Times New Roman" w:cs="Times New Roman"/>
          <w:color w:val="000000" w:themeColor="text1"/>
          <w:sz w:val="24"/>
          <w:lang w:val="uz-Cyrl-UZ"/>
        </w:rPr>
        <w:t>штава</w:t>
      </w:r>
      <w:r w:rsidRPr="00A261E2">
        <w:rPr>
          <w:rFonts w:ascii="Times New Roman" w:hAnsi="Times New Roman" w:cs="Times New Roman"/>
          <w:color w:val="000000" w:themeColor="text1"/>
          <w:sz w:val="24"/>
        </w:rPr>
        <w:t xml:space="preserve"> овлашћено службено лице </w:t>
      </w:r>
      <w:r w:rsidR="00EC5119" w:rsidRPr="00A261E2">
        <w:rPr>
          <w:rFonts w:ascii="Times New Roman" w:hAnsi="Times New Roman" w:cs="Times New Roman"/>
          <w:color w:val="000000" w:themeColor="text1"/>
          <w:sz w:val="24"/>
          <w:lang w:val="uz-Cyrl-UZ"/>
        </w:rPr>
        <w:t xml:space="preserve">органа </w:t>
      </w:r>
      <w:r w:rsidR="00026B1B" w:rsidRPr="00A261E2">
        <w:rPr>
          <w:rFonts w:ascii="Times New Roman" w:hAnsi="Times New Roman" w:cs="Times New Roman"/>
          <w:color w:val="000000" w:themeColor="text1"/>
          <w:sz w:val="24"/>
        </w:rPr>
        <w:t>о промени статуса регистрованог корисника.</w:t>
      </w:r>
    </w:p>
    <w:p w14:paraId="73E015AB" w14:textId="77777777" w:rsidR="00E75C49" w:rsidRPr="00A261E2" w:rsidRDefault="00E75C49" w:rsidP="00E75C49">
      <w:pPr>
        <w:pStyle w:val="Heading5"/>
        <w:spacing w:before="240" w:after="120" w:line="240" w:lineRule="auto"/>
        <w:jc w:val="center"/>
        <w:rPr>
          <w:rFonts w:ascii="Times New Roman" w:hAnsi="Times New Roman" w:cs="Times New Roman"/>
          <w:color w:val="auto"/>
          <w:sz w:val="24"/>
          <w:szCs w:val="24"/>
        </w:rPr>
      </w:pPr>
      <w:bookmarkStart w:id="49" w:name="_Toc437287172"/>
      <w:bookmarkStart w:id="50" w:name="_Toc445123408"/>
      <w:r w:rsidRPr="00A261E2">
        <w:rPr>
          <w:rFonts w:ascii="Times New Roman" w:hAnsi="Times New Roman" w:cs="Times New Roman"/>
          <w:color w:val="auto"/>
          <w:sz w:val="24"/>
          <w:szCs w:val="24"/>
        </w:rPr>
        <w:t>Плаћање на Порталу еУправа</w:t>
      </w:r>
    </w:p>
    <w:p w14:paraId="76AC401F" w14:textId="5183D4BA" w:rsidR="00E75C49" w:rsidRPr="00A261E2" w:rsidRDefault="00E75C49" w:rsidP="00E75C49">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1E655A" w:rsidRPr="00A261E2">
        <w:rPr>
          <w:rFonts w:ascii="Times New Roman" w:hAnsi="Times New Roman" w:cs="Times New Roman"/>
          <w:b/>
          <w:sz w:val="24"/>
          <w:szCs w:val="24"/>
        </w:rPr>
        <w:t>2</w:t>
      </w:r>
      <w:r w:rsidR="00C17248" w:rsidRPr="00A261E2">
        <w:rPr>
          <w:rFonts w:ascii="Times New Roman" w:hAnsi="Times New Roman" w:cs="Times New Roman"/>
          <w:b/>
          <w:sz w:val="24"/>
          <w:szCs w:val="24"/>
          <w:lang w:val="uz-Cyrl-UZ"/>
        </w:rPr>
        <w:t>4</w:t>
      </w:r>
      <w:r w:rsidRPr="00A261E2">
        <w:rPr>
          <w:rFonts w:ascii="Times New Roman" w:hAnsi="Times New Roman" w:cs="Times New Roman"/>
          <w:b/>
          <w:sz w:val="24"/>
          <w:szCs w:val="24"/>
        </w:rPr>
        <w:t>.</w:t>
      </w:r>
    </w:p>
    <w:p w14:paraId="4924E0F8" w14:textId="6C08FC3C" w:rsidR="00E75C49" w:rsidRPr="00A261E2" w:rsidRDefault="00E75C49" w:rsidP="004800F7">
      <w:pPr>
        <w:pStyle w:val="ListParagraph"/>
        <w:spacing w:after="0" w:line="240" w:lineRule="auto"/>
        <w:jc w:val="both"/>
        <w:rPr>
          <w:rFonts w:ascii="Times New Roman" w:hAnsi="Times New Roman" w:cs="Times New Roman"/>
          <w:sz w:val="24"/>
          <w:szCs w:val="24"/>
        </w:rPr>
      </w:pPr>
      <w:r w:rsidRPr="00A261E2">
        <w:rPr>
          <w:rFonts w:ascii="Times New Roman" w:hAnsi="Times New Roman" w:cs="Times New Roman"/>
          <w:sz w:val="24"/>
          <w:szCs w:val="24"/>
        </w:rPr>
        <w:t>Корисник</w:t>
      </w:r>
      <w:r w:rsidRPr="00A261E2">
        <w:rPr>
          <w:rFonts w:ascii="Times New Roman" w:hAnsi="Times New Roman" w:cs="Times New Roman"/>
          <w:sz w:val="24"/>
          <w:szCs w:val="24"/>
          <w:lang w:val="uz-Cyrl-UZ"/>
        </w:rPr>
        <w:t>у</w:t>
      </w:r>
      <w:r w:rsidRPr="00A261E2">
        <w:rPr>
          <w:rFonts w:ascii="Times New Roman" w:hAnsi="Times New Roman" w:cs="Times New Roman"/>
          <w:sz w:val="24"/>
          <w:szCs w:val="24"/>
        </w:rPr>
        <w:t xml:space="preserve"> </w:t>
      </w:r>
      <w:r w:rsidRPr="00A261E2">
        <w:rPr>
          <w:rFonts w:ascii="Times New Roman" w:hAnsi="Times New Roman" w:cs="Times New Roman"/>
          <w:sz w:val="24"/>
          <w:szCs w:val="24"/>
          <w:lang w:val="uz-Cyrl-UZ"/>
        </w:rPr>
        <w:t xml:space="preserve">услуге </w:t>
      </w:r>
      <w:r w:rsidR="00A261E2" w:rsidRPr="00A261E2">
        <w:rPr>
          <w:rFonts w:ascii="Times New Roman" w:hAnsi="Times New Roman" w:cs="Times New Roman"/>
          <w:sz w:val="24"/>
          <w:szCs w:val="24"/>
          <w:lang w:val="uz-Cyrl-UZ"/>
        </w:rPr>
        <w:t>електронске управе</w:t>
      </w:r>
      <w:r w:rsidR="00A261E2" w:rsidRPr="00A261E2">
        <w:rPr>
          <w:rFonts w:ascii="Times New Roman" w:hAnsi="Times New Roman"/>
          <w:color w:val="000000"/>
          <w:sz w:val="24"/>
          <w:szCs w:val="24"/>
          <w:lang w:val="sr-Cyrl-CS"/>
        </w:rPr>
        <w:t xml:space="preserve"> </w:t>
      </w:r>
      <w:r w:rsidRPr="00A261E2">
        <w:rPr>
          <w:rFonts w:ascii="Times New Roman" w:hAnsi="Times New Roman" w:cs="Times New Roman"/>
          <w:sz w:val="24"/>
          <w:szCs w:val="24"/>
          <w:lang w:val="uz-Cyrl-UZ"/>
        </w:rPr>
        <w:t xml:space="preserve">орган омогућава </w:t>
      </w:r>
      <w:r w:rsidRPr="00A261E2">
        <w:rPr>
          <w:rFonts w:ascii="Times New Roman" w:hAnsi="Times New Roman" w:cs="Times New Roman"/>
          <w:sz w:val="24"/>
          <w:szCs w:val="24"/>
        </w:rPr>
        <w:t>плаћ</w:t>
      </w:r>
      <w:r w:rsidRPr="00A261E2">
        <w:rPr>
          <w:rFonts w:ascii="Times New Roman" w:hAnsi="Times New Roman" w:cs="Times New Roman"/>
          <w:sz w:val="24"/>
          <w:szCs w:val="24"/>
          <w:lang w:val="uz-Cyrl-UZ"/>
        </w:rPr>
        <w:t>ање</w:t>
      </w:r>
      <w:r w:rsidRPr="00A261E2">
        <w:rPr>
          <w:rFonts w:ascii="Times New Roman" w:hAnsi="Times New Roman" w:cs="Times New Roman"/>
          <w:sz w:val="24"/>
          <w:szCs w:val="24"/>
        </w:rPr>
        <w:t xml:space="preserve"> таксе и услуге </w:t>
      </w:r>
      <w:r w:rsidRPr="00A261E2">
        <w:rPr>
          <w:rFonts w:ascii="Times New Roman" w:hAnsi="Times New Roman" w:cs="Times New Roman"/>
          <w:sz w:val="24"/>
          <w:szCs w:val="24"/>
          <w:lang w:val="uz-Cyrl-UZ"/>
        </w:rPr>
        <w:t xml:space="preserve">електронске управе </w:t>
      </w:r>
      <w:r w:rsidRPr="00A261E2">
        <w:rPr>
          <w:rFonts w:ascii="Times New Roman" w:hAnsi="Times New Roman" w:cs="Times New Roman"/>
          <w:sz w:val="24"/>
          <w:szCs w:val="24"/>
        </w:rPr>
        <w:t>на Порталу</w:t>
      </w:r>
      <w:r w:rsidRPr="00A261E2">
        <w:rPr>
          <w:rFonts w:ascii="Times New Roman" w:hAnsi="Times New Roman" w:cs="Times New Roman"/>
          <w:sz w:val="24"/>
          <w:szCs w:val="24"/>
          <w:lang w:val="uz-Cyrl-UZ"/>
        </w:rPr>
        <w:t xml:space="preserve"> еУправа</w:t>
      </w:r>
      <w:r w:rsidRPr="00A261E2">
        <w:rPr>
          <w:rFonts w:ascii="Times New Roman" w:hAnsi="Times New Roman" w:cs="Times New Roman"/>
          <w:sz w:val="24"/>
          <w:szCs w:val="24"/>
        </w:rPr>
        <w:t xml:space="preserve"> у складу са законом којим се уређују платне услуге</w:t>
      </w:r>
      <w:r w:rsidR="0047433C">
        <w:rPr>
          <w:rFonts w:ascii="Times New Roman" w:hAnsi="Times New Roman" w:cs="Times New Roman"/>
          <w:sz w:val="24"/>
          <w:szCs w:val="24"/>
          <w:lang w:val="uz-Cyrl-UZ"/>
        </w:rPr>
        <w:t xml:space="preserve"> и електронски новац</w:t>
      </w:r>
      <w:r w:rsidRPr="00A261E2">
        <w:rPr>
          <w:rFonts w:ascii="Times New Roman" w:hAnsi="Times New Roman" w:cs="Times New Roman"/>
          <w:sz w:val="24"/>
          <w:szCs w:val="24"/>
        </w:rPr>
        <w:t>.</w:t>
      </w:r>
    </w:p>
    <w:p w14:paraId="7520F991" w14:textId="257D9A6F" w:rsidR="00741CDC" w:rsidRPr="00A261E2" w:rsidRDefault="006D26FF" w:rsidP="00741CDC">
      <w:pPr>
        <w:pStyle w:val="Heading5"/>
        <w:spacing w:before="240" w:after="120" w:line="240" w:lineRule="auto"/>
        <w:jc w:val="center"/>
        <w:rPr>
          <w:rFonts w:ascii="Times New Roman" w:hAnsi="Times New Roman" w:cs="Times New Roman"/>
          <w:color w:val="auto"/>
          <w:sz w:val="24"/>
          <w:lang w:val="uz-Cyrl-UZ"/>
        </w:rPr>
      </w:pPr>
      <w:r w:rsidRPr="00A261E2">
        <w:rPr>
          <w:rFonts w:ascii="Times New Roman" w:hAnsi="Times New Roman" w:cs="Times New Roman"/>
          <w:color w:val="auto"/>
          <w:sz w:val="24"/>
          <w:lang w:val="uz-Cyrl-UZ"/>
        </w:rPr>
        <w:t>Права к</w:t>
      </w:r>
      <w:r w:rsidR="00741CDC" w:rsidRPr="00A261E2">
        <w:rPr>
          <w:rFonts w:ascii="Times New Roman" w:hAnsi="Times New Roman" w:cs="Times New Roman"/>
          <w:color w:val="auto"/>
          <w:sz w:val="24"/>
          <w:lang w:val="uz-Cyrl-UZ"/>
        </w:rPr>
        <w:t>орисник</w:t>
      </w:r>
      <w:r w:rsidRPr="00A261E2">
        <w:rPr>
          <w:rFonts w:ascii="Times New Roman" w:hAnsi="Times New Roman" w:cs="Times New Roman"/>
          <w:color w:val="auto"/>
          <w:sz w:val="24"/>
          <w:lang w:val="uz-Cyrl-UZ"/>
        </w:rPr>
        <w:t>а</w:t>
      </w:r>
      <w:r w:rsidR="00741CDC" w:rsidRPr="00A261E2">
        <w:rPr>
          <w:rFonts w:ascii="Times New Roman" w:hAnsi="Times New Roman" w:cs="Times New Roman"/>
          <w:color w:val="auto"/>
          <w:sz w:val="24"/>
          <w:lang w:val="uz-Cyrl-UZ"/>
        </w:rPr>
        <w:t xml:space="preserve"> услуга </w:t>
      </w:r>
      <w:r w:rsidR="0050703E" w:rsidRPr="00A261E2">
        <w:rPr>
          <w:rFonts w:ascii="Times New Roman" w:hAnsi="Times New Roman" w:cs="Times New Roman"/>
          <w:color w:val="auto"/>
          <w:sz w:val="24"/>
          <w:lang w:val="uz-Cyrl-UZ"/>
        </w:rPr>
        <w:t xml:space="preserve">електронске управе </w:t>
      </w:r>
      <w:r w:rsidR="003144F7" w:rsidRPr="00A261E2">
        <w:rPr>
          <w:rFonts w:ascii="Times New Roman" w:hAnsi="Times New Roman" w:cs="Times New Roman"/>
          <w:color w:val="auto"/>
          <w:sz w:val="24"/>
          <w:lang w:val="uz-Cyrl-UZ"/>
        </w:rPr>
        <w:t xml:space="preserve">на </w:t>
      </w:r>
      <w:bookmarkEnd w:id="49"/>
      <w:bookmarkEnd w:id="50"/>
      <w:r w:rsidR="00ED6923" w:rsidRPr="00A261E2">
        <w:rPr>
          <w:rFonts w:ascii="Times New Roman" w:hAnsi="Times New Roman" w:cs="Times New Roman"/>
          <w:color w:val="auto"/>
          <w:sz w:val="24"/>
          <w:lang w:val="uz-Cyrl-UZ"/>
        </w:rPr>
        <w:t>Порталу еУправа</w:t>
      </w:r>
    </w:p>
    <w:p w14:paraId="0D1320AC" w14:textId="1D897B16"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1E655A" w:rsidRPr="00A261E2">
        <w:rPr>
          <w:rFonts w:ascii="Times New Roman" w:hAnsi="Times New Roman" w:cs="Times New Roman"/>
          <w:b/>
          <w:sz w:val="24"/>
          <w:szCs w:val="24"/>
          <w:lang w:val="uz-Cyrl-UZ"/>
        </w:rPr>
        <w:t>2</w:t>
      </w:r>
      <w:r w:rsidR="00C17248" w:rsidRPr="00A261E2">
        <w:rPr>
          <w:rFonts w:ascii="Times New Roman" w:hAnsi="Times New Roman" w:cs="Times New Roman"/>
          <w:b/>
          <w:sz w:val="24"/>
          <w:szCs w:val="24"/>
          <w:lang w:val="uz-Cyrl-UZ"/>
        </w:rPr>
        <w:t>5</w:t>
      </w:r>
      <w:r w:rsidRPr="00A261E2">
        <w:rPr>
          <w:rFonts w:ascii="Times New Roman" w:hAnsi="Times New Roman" w:cs="Times New Roman"/>
          <w:b/>
          <w:sz w:val="24"/>
          <w:szCs w:val="24"/>
          <w:lang w:val="uz-Cyrl-UZ"/>
        </w:rPr>
        <w:t>.</w:t>
      </w:r>
    </w:p>
    <w:p w14:paraId="31D916AA" w14:textId="510F88CA" w:rsidR="00741CDC" w:rsidRPr="00A261E2" w:rsidRDefault="00741CDC" w:rsidP="00C17248">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 xml:space="preserve">Корисник услуга </w:t>
      </w:r>
      <w:r w:rsidR="00A261E2" w:rsidRPr="00A261E2">
        <w:rPr>
          <w:rFonts w:ascii="Times New Roman" w:hAnsi="Times New Roman" w:cs="Times New Roman"/>
          <w:sz w:val="24"/>
          <w:szCs w:val="24"/>
          <w:lang w:val="uz-Cyrl-UZ"/>
        </w:rPr>
        <w:t>електронске управе</w:t>
      </w:r>
      <w:r w:rsidR="00A261E2" w:rsidRPr="00A261E2">
        <w:rPr>
          <w:rFonts w:ascii="Times New Roman" w:hAnsi="Times New Roman"/>
          <w:color w:val="000000"/>
          <w:sz w:val="24"/>
          <w:szCs w:val="24"/>
          <w:lang w:val="sr-Cyrl-CS"/>
        </w:rPr>
        <w:t xml:space="preserve"> </w:t>
      </w:r>
      <w:r w:rsidR="00631011" w:rsidRPr="00A261E2">
        <w:rPr>
          <w:rFonts w:ascii="Times New Roman" w:hAnsi="Times New Roman" w:cs="Times New Roman"/>
          <w:sz w:val="24"/>
          <w:szCs w:val="24"/>
          <w:lang w:val="uz-Cyrl-UZ"/>
        </w:rPr>
        <w:t>преко</w:t>
      </w:r>
      <w:r w:rsidR="003144F7" w:rsidRPr="00A261E2">
        <w:rPr>
          <w:rFonts w:ascii="Times New Roman" w:hAnsi="Times New Roman" w:cs="Times New Roman"/>
          <w:sz w:val="24"/>
          <w:szCs w:val="24"/>
          <w:lang w:val="uz-Cyrl-UZ"/>
        </w:rPr>
        <w:t xml:space="preserve"> </w:t>
      </w:r>
      <w:r w:rsidRPr="00A261E2">
        <w:rPr>
          <w:rFonts w:ascii="Times New Roman" w:hAnsi="Times New Roman" w:cs="Times New Roman"/>
          <w:sz w:val="24"/>
          <w:szCs w:val="24"/>
        </w:rPr>
        <w:t>Портал</w:t>
      </w:r>
      <w:r w:rsidR="00631011" w:rsidRPr="00A261E2">
        <w:rPr>
          <w:rFonts w:ascii="Times New Roman" w:hAnsi="Times New Roman" w:cs="Times New Roman"/>
          <w:sz w:val="24"/>
          <w:szCs w:val="24"/>
          <w:lang w:val="uz-Cyrl-UZ"/>
        </w:rPr>
        <w:t>а</w:t>
      </w:r>
      <w:r w:rsidR="00ED6923" w:rsidRPr="00A261E2">
        <w:rPr>
          <w:rFonts w:ascii="Times New Roman" w:hAnsi="Times New Roman" w:cs="Times New Roman"/>
          <w:sz w:val="24"/>
          <w:szCs w:val="24"/>
          <w:lang w:val="uz-Cyrl-UZ"/>
        </w:rPr>
        <w:t xml:space="preserve"> еУправа</w:t>
      </w:r>
      <w:r w:rsidR="00A331DD" w:rsidRPr="00A261E2">
        <w:rPr>
          <w:rFonts w:ascii="Times New Roman" w:hAnsi="Times New Roman" w:cs="Times New Roman"/>
          <w:sz w:val="24"/>
          <w:szCs w:val="24"/>
          <w:lang w:val="uz-Cyrl-UZ"/>
        </w:rPr>
        <w:t xml:space="preserve"> може да</w:t>
      </w:r>
      <w:r w:rsidRPr="00A261E2">
        <w:rPr>
          <w:rFonts w:ascii="Times New Roman" w:hAnsi="Times New Roman" w:cs="Times New Roman"/>
          <w:sz w:val="24"/>
          <w:szCs w:val="24"/>
        </w:rPr>
        <w:t>:</w:t>
      </w:r>
    </w:p>
    <w:p w14:paraId="79E459D4" w14:textId="71C4FE9E" w:rsidR="00741CDC" w:rsidRPr="00A261E2" w:rsidRDefault="00741CDC" w:rsidP="00AA155C">
      <w:pPr>
        <w:pStyle w:val="ListParagraph"/>
        <w:numPr>
          <w:ilvl w:val="0"/>
          <w:numId w:val="2"/>
        </w:numPr>
        <w:spacing w:after="0" w:line="240" w:lineRule="auto"/>
        <w:ind w:left="1134" w:hanging="283"/>
        <w:contextualSpacing w:val="0"/>
        <w:jc w:val="both"/>
        <w:rPr>
          <w:rFonts w:ascii="Times New Roman" w:hAnsi="Times New Roman" w:cs="Times New Roman"/>
          <w:sz w:val="24"/>
          <w:szCs w:val="24"/>
        </w:rPr>
      </w:pPr>
      <w:r w:rsidRPr="00A261E2">
        <w:rPr>
          <w:rFonts w:ascii="Times New Roman" w:hAnsi="Times New Roman" w:cs="Times New Roman"/>
          <w:sz w:val="24"/>
          <w:szCs w:val="24"/>
        </w:rPr>
        <w:t xml:space="preserve">остварује своја права </w:t>
      </w:r>
      <w:r w:rsidR="00033C37" w:rsidRPr="00A261E2">
        <w:rPr>
          <w:rFonts w:ascii="Times New Roman" w:hAnsi="Times New Roman" w:cs="Times New Roman"/>
          <w:sz w:val="24"/>
          <w:szCs w:val="24"/>
          <w:lang w:val="uz-Cyrl-UZ"/>
        </w:rPr>
        <w:t>и испуњава обавезе</w:t>
      </w:r>
      <w:r w:rsidRPr="00A261E2">
        <w:rPr>
          <w:rFonts w:ascii="Times New Roman" w:hAnsi="Times New Roman" w:cs="Times New Roman"/>
          <w:sz w:val="24"/>
          <w:szCs w:val="24"/>
        </w:rPr>
        <w:t xml:space="preserve"> коришћењем успостављених услуга</w:t>
      </w:r>
      <w:r w:rsidR="00033C37" w:rsidRPr="00A261E2">
        <w:rPr>
          <w:rFonts w:ascii="Times New Roman" w:hAnsi="Times New Roman" w:cs="Times New Roman"/>
          <w:sz w:val="24"/>
          <w:szCs w:val="24"/>
          <w:lang w:val="uz-Cyrl-UZ"/>
        </w:rPr>
        <w:t xml:space="preserve"> електронске управе</w:t>
      </w:r>
      <w:r w:rsidRPr="00A261E2">
        <w:rPr>
          <w:rFonts w:ascii="Times New Roman" w:hAnsi="Times New Roman" w:cs="Times New Roman"/>
          <w:sz w:val="24"/>
          <w:szCs w:val="24"/>
        </w:rPr>
        <w:t>;</w:t>
      </w:r>
    </w:p>
    <w:p w14:paraId="12210FC5" w14:textId="7AE1AA40" w:rsidR="00A56478" w:rsidRPr="00A261E2" w:rsidRDefault="00A56478" w:rsidP="00AA155C">
      <w:pPr>
        <w:pStyle w:val="ListParagraph"/>
        <w:numPr>
          <w:ilvl w:val="0"/>
          <w:numId w:val="2"/>
        </w:numPr>
        <w:spacing w:after="0" w:line="240" w:lineRule="auto"/>
        <w:ind w:left="1134" w:hanging="283"/>
        <w:contextualSpacing w:val="0"/>
        <w:jc w:val="both"/>
        <w:rPr>
          <w:rFonts w:ascii="Times New Roman" w:hAnsi="Times New Roman" w:cs="Times New Roman"/>
          <w:sz w:val="24"/>
          <w:szCs w:val="24"/>
        </w:rPr>
      </w:pPr>
      <w:r w:rsidRPr="00A261E2">
        <w:rPr>
          <w:rFonts w:ascii="Times New Roman" w:hAnsi="Times New Roman" w:cs="Times New Roman"/>
          <w:sz w:val="24"/>
          <w:szCs w:val="24"/>
        </w:rPr>
        <w:t>подноси електронске поднеске и комуницира са органом;</w:t>
      </w:r>
    </w:p>
    <w:p w14:paraId="4857248F" w14:textId="36A6D95D" w:rsidR="00741CDC" w:rsidRPr="00A261E2" w:rsidRDefault="00A56478" w:rsidP="00AA155C">
      <w:pPr>
        <w:pStyle w:val="ListParagraph"/>
        <w:numPr>
          <w:ilvl w:val="0"/>
          <w:numId w:val="2"/>
        </w:numPr>
        <w:spacing w:after="0" w:line="240" w:lineRule="auto"/>
        <w:ind w:left="1134" w:hanging="283"/>
        <w:contextualSpacing w:val="0"/>
        <w:jc w:val="both"/>
        <w:rPr>
          <w:rFonts w:ascii="Times New Roman" w:hAnsi="Times New Roman" w:cs="Times New Roman"/>
          <w:sz w:val="24"/>
          <w:szCs w:val="24"/>
        </w:rPr>
      </w:pPr>
      <w:r w:rsidRPr="00A261E2">
        <w:rPr>
          <w:rFonts w:ascii="Times New Roman" w:hAnsi="Times New Roman" w:cs="Times New Roman"/>
          <w:sz w:val="24"/>
          <w:szCs w:val="24"/>
        </w:rPr>
        <w:t xml:space="preserve">прима обавештења </w:t>
      </w:r>
      <w:r w:rsidR="00315B6D" w:rsidRPr="00A261E2">
        <w:rPr>
          <w:rFonts w:ascii="Times New Roman" w:hAnsi="Times New Roman" w:cs="Times New Roman"/>
          <w:sz w:val="24"/>
          <w:szCs w:val="24"/>
        </w:rPr>
        <w:t xml:space="preserve">о предузетим радњама и донетим актима надлежних органа и </w:t>
      </w:r>
      <w:r w:rsidR="00741CDC" w:rsidRPr="00A261E2">
        <w:rPr>
          <w:rFonts w:ascii="Times New Roman" w:hAnsi="Times New Roman" w:cs="Times New Roman"/>
          <w:sz w:val="24"/>
          <w:szCs w:val="24"/>
        </w:rPr>
        <w:t xml:space="preserve">прати статус </w:t>
      </w:r>
      <w:r w:rsidR="00BA49B3" w:rsidRPr="00A261E2">
        <w:rPr>
          <w:rFonts w:ascii="Times New Roman" w:hAnsi="Times New Roman" w:cs="Times New Roman"/>
          <w:sz w:val="24"/>
          <w:szCs w:val="24"/>
          <w:lang w:val="uz-Cyrl-UZ"/>
        </w:rPr>
        <w:t xml:space="preserve">свог </w:t>
      </w:r>
      <w:r w:rsidR="00315B6D" w:rsidRPr="00A261E2">
        <w:rPr>
          <w:rFonts w:ascii="Times New Roman" w:hAnsi="Times New Roman" w:cs="Times New Roman"/>
          <w:sz w:val="24"/>
          <w:szCs w:val="24"/>
        </w:rPr>
        <w:t>предмета</w:t>
      </w:r>
      <w:r w:rsidR="00741CDC" w:rsidRPr="00A261E2">
        <w:rPr>
          <w:rFonts w:ascii="Times New Roman" w:hAnsi="Times New Roman" w:cs="Times New Roman"/>
          <w:sz w:val="24"/>
          <w:szCs w:val="24"/>
        </w:rPr>
        <w:t>;</w:t>
      </w:r>
    </w:p>
    <w:p w14:paraId="6511434E" w14:textId="65C400AF" w:rsidR="00741CDC" w:rsidRPr="00A261E2" w:rsidRDefault="0050703E" w:rsidP="00A30753">
      <w:pPr>
        <w:pStyle w:val="ListParagraph"/>
        <w:numPr>
          <w:ilvl w:val="0"/>
          <w:numId w:val="2"/>
        </w:numPr>
        <w:spacing w:after="0" w:line="240" w:lineRule="auto"/>
        <w:ind w:left="1134" w:hanging="283"/>
        <w:contextualSpacing w:val="0"/>
        <w:jc w:val="both"/>
        <w:rPr>
          <w:rFonts w:ascii="Times New Roman" w:hAnsi="Times New Roman" w:cs="Times New Roman"/>
          <w:sz w:val="24"/>
          <w:szCs w:val="24"/>
        </w:rPr>
      </w:pPr>
      <w:r w:rsidRPr="00A261E2">
        <w:rPr>
          <w:rFonts w:ascii="Times New Roman" w:hAnsi="Times New Roman" w:cs="Times New Roman"/>
          <w:sz w:val="24"/>
          <w:szCs w:val="24"/>
        </w:rPr>
        <w:t>прима акте надлежних органа у Јединствени електронски сандучић</w:t>
      </w:r>
      <w:r w:rsidR="00741CDC" w:rsidRPr="00A261E2">
        <w:rPr>
          <w:rFonts w:ascii="Times New Roman" w:hAnsi="Times New Roman" w:cs="Times New Roman"/>
          <w:sz w:val="24"/>
          <w:szCs w:val="24"/>
        </w:rPr>
        <w:t>;</w:t>
      </w:r>
    </w:p>
    <w:p w14:paraId="2BD3788F" w14:textId="051FF937" w:rsidR="00741CDC" w:rsidRPr="00A261E2" w:rsidRDefault="00741CDC" w:rsidP="00A30753">
      <w:pPr>
        <w:pStyle w:val="ListParagraph"/>
        <w:numPr>
          <w:ilvl w:val="0"/>
          <w:numId w:val="2"/>
        </w:numPr>
        <w:spacing w:after="0" w:line="240" w:lineRule="auto"/>
        <w:ind w:left="1134" w:hanging="283"/>
        <w:contextualSpacing w:val="0"/>
        <w:jc w:val="both"/>
        <w:rPr>
          <w:rFonts w:ascii="Times New Roman" w:hAnsi="Times New Roman" w:cs="Times New Roman"/>
          <w:sz w:val="24"/>
          <w:szCs w:val="24"/>
        </w:rPr>
      </w:pPr>
      <w:r w:rsidRPr="00A261E2">
        <w:rPr>
          <w:rFonts w:ascii="Times New Roman" w:hAnsi="Times New Roman" w:cs="Times New Roman"/>
          <w:sz w:val="24"/>
          <w:szCs w:val="24"/>
        </w:rPr>
        <w:t>користи и друге функционалности Портала</w:t>
      </w:r>
      <w:r w:rsidR="00ED6923" w:rsidRPr="00A261E2">
        <w:rPr>
          <w:rFonts w:ascii="Times New Roman" w:hAnsi="Times New Roman" w:cs="Times New Roman"/>
          <w:sz w:val="24"/>
          <w:szCs w:val="24"/>
          <w:lang w:val="uz-Cyrl-UZ"/>
        </w:rPr>
        <w:t xml:space="preserve"> еУправа</w:t>
      </w:r>
      <w:r w:rsidRPr="00A261E2">
        <w:rPr>
          <w:rFonts w:ascii="Times New Roman" w:hAnsi="Times New Roman" w:cs="Times New Roman"/>
          <w:sz w:val="24"/>
          <w:szCs w:val="24"/>
        </w:rPr>
        <w:t>.</w:t>
      </w:r>
    </w:p>
    <w:p w14:paraId="58E0B1C3" w14:textId="69D9BCAC" w:rsidR="00741CDC" w:rsidRPr="00A261E2" w:rsidRDefault="00741CDC" w:rsidP="00741CDC">
      <w:pPr>
        <w:spacing w:before="240" w:after="120" w:line="240" w:lineRule="auto"/>
        <w:jc w:val="center"/>
        <w:rPr>
          <w:rFonts w:ascii="Times New Roman" w:hAnsi="Times New Roman" w:cs="Times New Roman"/>
          <w:b/>
          <w:sz w:val="24"/>
          <w:szCs w:val="24"/>
          <w:lang w:val="uz-Cyrl-UZ"/>
        </w:rPr>
      </w:pPr>
      <w:bookmarkStart w:id="51" w:name="_Toc437287173"/>
      <w:bookmarkStart w:id="52" w:name="_Toc445123409"/>
      <w:r w:rsidRPr="00A261E2">
        <w:rPr>
          <w:rFonts w:ascii="Times New Roman" w:hAnsi="Times New Roman" w:cs="Times New Roman"/>
          <w:b/>
          <w:sz w:val="24"/>
          <w:szCs w:val="24"/>
        </w:rPr>
        <w:t xml:space="preserve">Руковање подацима корисника </w:t>
      </w:r>
      <w:r w:rsidR="004800F7" w:rsidRPr="00A261E2">
        <w:rPr>
          <w:rFonts w:ascii="Times New Roman" w:hAnsi="Times New Roman" w:cs="Times New Roman"/>
          <w:b/>
          <w:sz w:val="24"/>
          <w:szCs w:val="24"/>
          <w:lang w:val="uz-Cyrl-UZ"/>
        </w:rPr>
        <w:t xml:space="preserve">услуга електронске управе </w:t>
      </w:r>
      <w:r w:rsidR="00556894" w:rsidRPr="00A261E2">
        <w:rPr>
          <w:rFonts w:ascii="Times New Roman" w:hAnsi="Times New Roman" w:cs="Times New Roman"/>
          <w:b/>
          <w:sz w:val="24"/>
          <w:szCs w:val="24"/>
          <w:lang w:val="uz-Cyrl-UZ"/>
        </w:rPr>
        <w:t xml:space="preserve">на </w:t>
      </w:r>
      <w:r w:rsidRPr="00A261E2">
        <w:rPr>
          <w:rFonts w:ascii="Times New Roman" w:hAnsi="Times New Roman" w:cs="Times New Roman"/>
          <w:b/>
          <w:sz w:val="24"/>
          <w:szCs w:val="24"/>
        </w:rPr>
        <w:t>Портал</w:t>
      </w:r>
      <w:bookmarkEnd w:id="51"/>
      <w:bookmarkEnd w:id="52"/>
      <w:r w:rsidR="00556894" w:rsidRPr="00A261E2">
        <w:rPr>
          <w:rFonts w:ascii="Times New Roman" w:hAnsi="Times New Roman" w:cs="Times New Roman"/>
          <w:b/>
          <w:sz w:val="24"/>
          <w:szCs w:val="24"/>
          <w:lang w:val="uz-Cyrl-UZ"/>
        </w:rPr>
        <w:t>у</w:t>
      </w:r>
      <w:r w:rsidR="00ED6923" w:rsidRPr="00A261E2">
        <w:rPr>
          <w:rFonts w:ascii="Times New Roman" w:hAnsi="Times New Roman" w:cs="Times New Roman"/>
          <w:b/>
          <w:sz w:val="24"/>
          <w:szCs w:val="24"/>
          <w:lang w:val="uz-Cyrl-UZ"/>
        </w:rPr>
        <w:t xml:space="preserve"> еУправа</w:t>
      </w:r>
    </w:p>
    <w:p w14:paraId="3F1065E6" w14:textId="08845649"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1E655A" w:rsidRPr="00A261E2">
        <w:rPr>
          <w:rFonts w:ascii="Times New Roman" w:hAnsi="Times New Roman" w:cs="Times New Roman"/>
          <w:b/>
          <w:sz w:val="24"/>
          <w:szCs w:val="24"/>
          <w:lang w:val="uz-Cyrl-UZ"/>
        </w:rPr>
        <w:t>2</w:t>
      </w:r>
      <w:r w:rsidR="005A7318" w:rsidRPr="00A261E2">
        <w:rPr>
          <w:rFonts w:ascii="Times New Roman" w:hAnsi="Times New Roman" w:cs="Times New Roman"/>
          <w:b/>
          <w:sz w:val="24"/>
          <w:szCs w:val="24"/>
          <w:lang w:val="uz-Cyrl-UZ"/>
        </w:rPr>
        <w:t>6</w:t>
      </w:r>
      <w:r w:rsidRPr="00A261E2">
        <w:rPr>
          <w:rFonts w:ascii="Times New Roman" w:hAnsi="Times New Roman" w:cs="Times New Roman"/>
          <w:b/>
          <w:sz w:val="24"/>
          <w:szCs w:val="24"/>
          <w:lang w:val="uz-Cyrl-UZ"/>
        </w:rPr>
        <w:t>.</w:t>
      </w:r>
    </w:p>
    <w:p w14:paraId="7321FD25" w14:textId="17659AB9" w:rsidR="00741CDC" w:rsidRPr="00A261E2" w:rsidRDefault="004800F7" w:rsidP="00631011">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color w:val="000000" w:themeColor="text1"/>
          <w:sz w:val="24"/>
          <w:szCs w:val="24"/>
        </w:rPr>
        <w:t>У електронској управи</w:t>
      </w:r>
      <w:r w:rsidR="002F71D3" w:rsidRPr="00A261E2">
        <w:rPr>
          <w:rFonts w:ascii="Times New Roman" w:hAnsi="Times New Roman" w:cs="Times New Roman"/>
          <w:color w:val="000000" w:themeColor="text1"/>
          <w:sz w:val="24"/>
          <w:szCs w:val="24"/>
        </w:rPr>
        <w:t xml:space="preserve"> </w:t>
      </w:r>
      <w:r w:rsidR="002F71D3" w:rsidRPr="00A261E2">
        <w:rPr>
          <w:rFonts w:ascii="Times New Roman" w:hAnsi="Times New Roman" w:cs="Times New Roman"/>
          <w:sz w:val="24"/>
          <w:szCs w:val="24"/>
        </w:rPr>
        <w:t xml:space="preserve">на Порталу </w:t>
      </w:r>
      <w:r w:rsidR="00ED6923" w:rsidRPr="00A261E2">
        <w:rPr>
          <w:rFonts w:ascii="Times New Roman" w:hAnsi="Times New Roman" w:cs="Times New Roman"/>
          <w:sz w:val="24"/>
          <w:szCs w:val="24"/>
          <w:lang w:val="uz-Cyrl-UZ"/>
        </w:rPr>
        <w:t>еУправа</w:t>
      </w:r>
      <w:r w:rsidR="00ED6923" w:rsidRPr="00A261E2">
        <w:rPr>
          <w:rFonts w:ascii="Times New Roman" w:hAnsi="Times New Roman" w:cs="Times New Roman"/>
          <w:sz w:val="24"/>
          <w:szCs w:val="24"/>
        </w:rPr>
        <w:t xml:space="preserve"> </w:t>
      </w:r>
      <w:r w:rsidR="002F71D3" w:rsidRPr="00A261E2">
        <w:rPr>
          <w:rFonts w:ascii="Times New Roman" w:hAnsi="Times New Roman" w:cs="Times New Roman"/>
          <w:sz w:val="24"/>
          <w:szCs w:val="24"/>
        </w:rPr>
        <w:t xml:space="preserve">води се евиденција </w:t>
      </w:r>
      <w:r w:rsidR="002F71D3" w:rsidRPr="00A261E2">
        <w:rPr>
          <w:rFonts w:ascii="Times New Roman" w:hAnsi="Times New Roman" w:cs="Times New Roman"/>
          <w:sz w:val="24"/>
          <w:szCs w:val="24"/>
          <w:lang w:val="uz-Cyrl-UZ"/>
        </w:rPr>
        <w:t xml:space="preserve">о </w:t>
      </w:r>
      <w:r w:rsidR="00741CDC" w:rsidRPr="00A261E2">
        <w:rPr>
          <w:rFonts w:ascii="Times New Roman" w:hAnsi="Times New Roman" w:cs="Times New Roman"/>
          <w:sz w:val="24"/>
          <w:szCs w:val="24"/>
        </w:rPr>
        <w:t>корисни</w:t>
      </w:r>
      <w:r w:rsidR="002F71D3" w:rsidRPr="00A261E2">
        <w:rPr>
          <w:rFonts w:ascii="Times New Roman" w:hAnsi="Times New Roman" w:cs="Times New Roman"/>
          <w:sz w:val="24"/>
          <w:szCs w:val="24"/>
          <w:lang w:val="uz-Cyrl-UZ"/>
        </w:rPr>
        <w:t>цима</w:t>
      </w:r>
      <w:r w:rsidR="00741CDC" w:rsidRPr="00A261E2">
        <w:rPr>
          <w:rFonts w:ascii="Times New Roman" w:hAnsi="Times New Roman" w:cs="Times New Roman"/>
          <w:sz w:val="24"/>
          <w:szCs w:val="24"/>
        </w:rPr>
        <w:t xml:space="preserve"> </w:t>
      </w:r>
      <w:r w:rsidR="00EA446C" w:rsidRPr="00A261E2">
        <w:rPr>
          <w:rFonts w:ascii="Times New Roman" w:hAnsi="Times New Roman" w:cs="Times New Roman"/>
          <w:sz w:val="24"/>
          <w:szCs w:val="24"/>
          <w:lang w:val="uz-Cyrl-UZ"/>
        </w:rPr>
        <w:t>услуга</w:t>
      </w:r>
      <w:r w:rsidRPr="00A261E2">
        <w:rPr>
          <w:rFonts w:ascii="Times New Roman" w:hAnsi="Times New Roman" w:cs="Times New Roman"/>
          <w:sz w:val="24"/>
          <w:szCs w:val="24"/>
          <w:lang w:val="uz-Cyrl-UZ"/>
        </w:rPr>
        <w:t xml:space="preserve"> електронске управе</w:t>
      </w:r>
      <w:r w:rsidR="002F71D3" w:rsidRPr="00A261E2">
        <w:rPr>
          <w:rFonts w:ascii="Times New Roman" w:hAnsi="Times New Roman" w:cs="Times New Roman"/>
          <w:sz w:val="24"/>
          <w:szCs w:val="24"/>
          <w:lang w:val="uz-Cyrl-UZ"/>
        </w:rPr>
        <w:t>, и то</w:t>
      </w:r>
      <w:r w:rsidR="00741CDC" w:rsidRPr="00A261E2">
        <w:rPr>
          <w:rFonts w:ascii="Times New Roman" w:hAnsi="Times New Roman" w:cs="Times New Roman"/>
          <w:sz w:val="24"/>
          <w:szCs w:val="24"/>
        </w:rPr>
        <w:t xml:space="preserve">: </w:t>
      </w:r>
      <w:r w:rsidR="00026B1B" w:rsidRPr="00A261E2">
        <w:rPr>
          <w:rFonts w:ascii="Times New Roman" w:hAnsi="Times New Roman" w:cs="Times New Roman"/>
          <w:sz w:val="24"/>
          <w:szCs w:val="24"/>
          <w:lang w:val="uz-Cyrl-UZ"/>
        </w:rPr>
        <w:t>индетификациона ознака</w:t>
      </w:r>
      <w:r w:rsidR="00003693" w:rsidRPr="00A261E2">
        <w:rPr>
          <w:rFonts w:ascii="Times New Roman" w:hAnsi="Times New Roman" w:cs="Times New Roman"/>
          <w:sz w:val="24"/>
          <w:szCs w:val="24"/>
          <w:lang w:val="uz-Cyrl-UZ"/>
        </w:rPr>
        <w:t xml:space="preserve">, </w:t>
      </w:r>
      <w:r w:rsidR="00741CDC" w:rsidRPr="00A261E2">
        <w:rPr>
          <w:rFonts w:ascii="Times New Roman" w:hAnsi="Times New Roman" w:cs="Times New Roman"/>
          <w:sz w:val="24"/>
          <w:szCs w:val="24"/>
        </w:rPr>
        <w:t xml:space="preserve">лично </w:t>
      </w:r>
      <w:r w:rsidR="008B01C3" w:rsidRPr="00A261E2">
        <w:rPr>
          <w:rFonts w:ascii="Times New Roman" w:hAnsi="Times New Roman" w:cs="Times New Roman"/>
          <w:sz w:val="24"/>
          <w:szCs w:val="24"/>
        </w:rPr>
        <w:t xml:space="preserve">име, </w:t>
      </w:r>
      <w:r w:rsidR="00741CDC" w:rsidRPr="00A261E2">
        <w:rPr>
          <w:rFonts w:ascii="Times New Roman" w:hAnsi="Times New Roman" w:cs="Times New Roman"/>
          <w:sz w:val="24"/>
          <w:szCs w:val="24"/>
        </w:rPr>
        <w:t>адреса, број мобилног телефона</w:t>
      </w:r>
      <w:r w:rsidR="00556894" w:rsidRPr="00A261E2">
        <w:rPr>
          <w:rFonts w:ascii="Times New Roman" w:hAnsi="Times New Roman" w:cs="Times New Roman"/>
          <w:sz w:val="24"/>
          <w:szCs w:val="24"/>
        </w:rPr>
        <w:t xml:space="preserve"> и</w:t>
      </w:r>
      <w:r w:rsidR="00741CDC" w:rsidRPr="00A261E2">
        <w:rPr>
          <w:rFonts w:ascii="Times New Roman" w:hAnsi="Times New Roman" w:cs="Times New Roman"/>
          <w:sz w:val="24"/>
          <w:szCs w:val="24"/>
        </w:rPr>
        <w:t xml:space="preserve"> налог електронске поште.</w:t>
      </w:r>
    </w:p>
    <w:p w14:paraId="79F9776A" w14:textId="6997C992" w:rsidR="00741CDC" w:rsidRPr="00A261E2" w:rsidRDefault="004800F7" w:rsidP="00631011">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color w:val="000000" w:themeColor="text1"/>
          <w:sz w:val="24"/>
          <w:szCs w:val="24"/>
        </w:rPr>
        <w:t xml:space="preserve">У електронској управи </w:t>
      </w:r>
      <w:r w:rsidR="00741CDC" w:rsidRPr="00A261E2">
        <w:rPr>
          <w:rFonts w:ascii="Times New Roman" w:hAnsi="Times New Roman" w:cs="Times New Roman"/>
          <w:color w:val="000000" w:themeColor="text1"/>
          <w:sz w:val="24"/>
          <w:szCs w:val="24"/>
        </w:rPr>
        <w:t xml:space="preserve">на </w:t>
      </w:r>
      <w:r w:rsidR="00741CDC" w:rsidRPr="00A261E2">
        <w:rPr>
          <w:rFonts w:ascii="Times New Roman" w:hAnsi="Times New Roman" w:cs="Times New Roman"/>
          <w:sz w:val="24"/>
          <w:szCs w:val="24"/>
        </w:rPr>
        <w:t xml:space="preserve">Порталу </w:t>
      </w:r>
      <w:r w:rsidR="00ED6923" w:rsidRPr="00A261E2">
        <w:rPr>
          <w:rFonts w:ascii="Times New Roman" w:hAnsi="Times New Roman" w:cs="Times New Roman"/>
          <w:sz w:val="24"/>
          <w:szCs w:val="24"/>
          <w:lang w:val="uz-Cyrl-UZ"/>
        </w:rPr>
        <w:t>еУправа</w:t>
      </w:r>
      <w:r w:rsidR="00ED6923" w:rsidRPr="00A261E2">
        <w:rPr>
          <w:rFonts w:ascii="Times New Roman" w:hAnsi="Times New Roman" w:cs="Times New Roman"/>
          <w:sz w:val="24"/>
          <w:szCs w:val="24"/>
        </w:rPr>
        <w:t xml:space="preserve"> </w:t>
      </w:r>
      <w:r w:rsidR="00741CDC" w:rsidRPr="00A261E2">
        <w:rPr>
          <w:rFonts w:ascii="Times New Roman" w:hAnsi="Times New Roman" w:cs="Times New Roman"/>
          <w:sz w:val="24"/>
          <w:szCs w:val="24"/>
        </w:rPr>
        <w:t xml:space="preserve">води се евиденција о метаподацима о </w:t>
      </w:r>
      <w:r w:rsidRPr="00A261E2">
        <w:rPr>
          <w:rFonts w:ascii="Times New Roman" w:hAnsi="Times New Roman" w:cs="Times New Roman"/>
          <w:sz w:val="24"/>
          <w:szCs w:val="24"/>
        </w:rPr>
        <w:t>приступу</w:t>
      </w:r>
      <w:r w:rsidR="00741CDC" w:rsidRPr="00A261E2">
        <w:rPr>
          <w:rFonts w:ascii="Times New Roman" w:hAnsi="Times New Roman" w:cs="Times New Roman"/>
          <w:sz w:val="24"/>
          <w:szCs w:val="24"/>
        </w:rPr>
        <w:t xml:space="preserve"> систем</w:t>
      </w:r>
      <w:r w:rsidRPr="00A261E2">
        <w:rPr>
          <w:rFonts w:ascii="Times New Roman" w:hAnsi="Times New Roman" w:cs="Times New Roman"/>
          <w:sz w:val="24"/>
          <w:szCs w:val="24"/>
        </w:rPr>
        <w:t>у</w:t>
      </w:r>
      <w:r w:rsidR="00741CDC" w:rsidRPr="00A261E2">
        <w:rPr>
          <w:rFonts w:ascii="Times New Roman" w:hAnsi="Times New Roman" w:cs="Times New Roman"/>
          <w:sz w:val="24"/>
          <w:szCs w:val="24"/>
        </w:rPr>
        <w:t xml:space="preserve"> (</w:t>
      </w:r>
      <w:r w:rsidR="00EA446C" w:rsidRPr="00A261E2">
        <w:rPr>
          <w:rFonts w:ascii="Times New Roman" w:hAnsi="Times New Roman" w:cs="Times New Roman"/>
          <w:sz w:val="24"/>
          <w:szCs w:val="24"/>
          <w:lang w:val="uz-Cyrl-UZ"/>
        </w:rPr>
        <w:t xml:space="preserve">корисничко име, </w:t>
      </w:r>
      <w:r w:rsidR="00741CDC" w:rsidRPr="00A261E2">
        <w:rPr>
          <w:rFonts w:ascii="Times New Roman" w:hAnsi="Times New Roman" w:cs="Times New Roman"/>
          <w:sz w:val="24"/>
          <w:szCs w:val="24"/>
        </w:rPr>
        <w:t>ИП адреса са које се приступа</w:t>
      </w:r>
      <w:r w:rsidR="00EA446C" w:rsidRPr="00A261E2">
        <w:rPr>
          <w:rFonts w:ascii="Times New Roman" w:hAnsi="Times New Roman" w:cs="Times New Roman"/>
          <w:sz w:val="24"/>
          <w:szCs w:val="24"/>
          <w:lang w:val="uz-Cyrl-UZ"/>
        </w:rPr>
        <w:t>,</w:t>
      </w:r>
      <w:r w:rsidR="00741CDC" w:rsidRPr="00A261E2">
        <w:rPr>
          <w:rFonts w:ascii="Times New Roman" w:hAnsi="Times New Roman" w:cs="Times New Roman"/>
          <w:sz w:val="24"/>
          <w:szCs w:val="24"/>
        </w:rPr>
        <w:t xml:space="preserve"> датум и време приступа) у складу са законима којима се уређују електронске комуникације и информациона безбедност.</w:t>
      </w:r>
    </w:p>
    <w:p w14:paraId="42363AF3" w14:textId="72090FF9" w:rsidR="00E75C49" w:rsidRPr="00A261E2" w:rsidRDefault="00E75C49" w:rsidP="00E75C49">
      <w:pPr>
        <w:spacing w:before="240" w:after="120" w:line="240" w:lineRule="auto"/>
        <w:jc w:val="center"/>
        <w:rPr>
          <w:rFonts w:ascii="Times New Roman" w:hAnsi="Times New Roman" w:cs="Times New Roman"/>
          <w:b/>
          <w:sz w:val="24"/>
          <w:szCs w:val="24"/>
          <w:lang w:val="uz-Cyrl-UZ"/>
        </w:rPr>
      </w:pPr>
      <w:bookmarkStart w:id="53" w:name="_Toc437287222"/>
      <w:bookmarkStart w:id="54" w:name="_Toc445123460"/>
      <w:r w:rsidRPr="00A261E2">
        <w:rPr>
          <w:rFonts w:ascii="Times New Roman" w:hAnsi="Times New Roman" w:cs="Times New Roman"/>
          <w:b/>
          <w:sz w:val="24"/>
          <w:szCs w:val="24"/>
          <w:lang w:val="uz-Cyrl-UZ"/>
        </w:rPr>
        <w:t>Успостављање и вођење веб портала</w:t>
      </w:r>
      <w:r w:rsidR="001E655A" w:rsidRPr="00A261E2">
        <w:rPr>
          <w:rFonts w:ascii="Times New Roman" w:hAnsi="Times New Roman" w:cs="Times New Roman"/>
          <w:b/>
          <w:sz w:val="24"/>
          <w:szCs w:val="24"/>
          <w:lang w:val="uz-Cyrl-UZ"/>
        </w:rPr>
        <w:t xml:space="preserve"> у електронској управи</w:t>
      </w:r>
    </w:p>
    <w:p w14:paraId="358041D0" w14:textId="0429D0C0" w:rsidR="00E75C49" w:rsidRPr="00A261E2" w:rsidRDefault="00E75C49" w:rsidP="00E75C49">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1E655A" w:rsidRPr="00A261E2">
        <w:rPr>
          <w:rFonts w:ascii="Times New Roman" w:hAnsi="Times New Roman" w:cs="Times New Roman"/>
          <w:b/>
          <w:sz w:val="24"/>
          <w:szCs w:val="24"/>
          <w:lang w:val="uz-Cyrl-UZ"/>
        </w:rPr>
        <w:t>2</w:t>
      </w:r>
      <w:r w:rsidR="005A7318" w:rsidRPr="00A261E2">
        <w:rPr>
          <w:rFonts w:ascii="Times New Roman" w:hAnsi="Times New Roman" w:cs="Times New Roman"/>
          <w:b/>
          <w:sz w:val="24"/>
          <w:szCs w:val="24"/>
          <w:lang w:val="uz-Cyrl-UZ"/>
        </w:rPr>
        <w:t>7</w:t>
      </w:r>
      <w:r w:rsidRPr="00A261E2">
        <w:rPr>
          <w:rFonts w:ascii="Times New Roman" w:hAnsi="Times New Roman" w:cs="Times New Roman"/>
          <w:b/>
          <w:sz w:val="24"/>
          <w:szCs w:val="24"/>
          <w:lang w:val="uz-Cyrl-UZ"/>
        </w:rPr>
        <w:t>.</w:t>
      </w:r>
    </w:p>
    <w:p w14:paraId="6418F4DD" w14:textId="5E27FF25" w:rsidR="00E75C49" w:rsidRPr="00A261E2" w:rsidRDefault="00E75C49" w:rsidP="005A7318">
      <w:pPr>
        <w:pStyle w:val="Heading5"/>
        <w:spacing w:before="240" w:after="120" w:line="240" w:lineRule="auto"/>
        <w:ind w:firstLine="708"/>
        <w:jc w:val="both"/>
        <w:rPr>
          <w:rFonts w:ascii="Times New Roman" w:hAnsi="Times New Roman" w:cs="Times New Roman"/>
          <w:b w:val="0"/>
          <w:color w:val="auto"/>
          <w:sz w:val="24"/>
          <w:szCs w:val="24"/>
          <w:lang w:val="uz-Cyrl-UZ"/>
        </w:rPr>
      </w:pPr>
      <w:r w:rsidRPr="00A261E2">
        <w:rPr>
          <w:rFonts w:ascii="Times New Roman" w:hAnsi="Times New Roman" w:cs="Times New Roman"/>
          <w:b w:val="0"/>
          <w:color w:val="auto"/>
          <w:sz w:val="24"/>
          <w:szCs w:val="24"/>
          <w:lang w:val="uz-Cyrl-UZ"/>
        </w:rPr>
        <w:t>Одредбе овог закона које се односе на вођење Портала еУправа сходно се примењују и на друге веб портале одређене посебним законом.</w:t>
      </w:r>
    </w:p>
    <w:bookmarkEnd w:id="53"/>
    <w:bookmarkEnd w:id="54"/>
    <w:p w14:paraId="59F5562F" w14:textId="77777777" w:rsidR="00741CDC" w:rsidRPr="00A261E2" w:rsidRDefault="00741CDC" w:rsidP="00741CDC">
      <w:pPr>
        <w:pStyle w:val="Heading5"/>
        <w:spacing w:before="240" w:after="120" w:line="240" w:lineRule="auto"/>
        <w:jc w:val="center"/>
        <w:rPr>
          <w:rFonts w:ascii="Times New Roman" w:hAnsi="Times New Roman" w:cs="Times New Roman"/>
          <w:color w:val="auto"/>
          <w:sz w:val="24"/>
          <w:szCs w:val="24"/>
        </w:rPr>
      </w:pPr>
      <w:r w:rsidRPr="00A261E2">
        <w:rPr>
          <w:rFonts w:ascii="Times New Roman" w:hAnsi="Times New Roman" w:cs="Times New Roman"/>
          <w:color w:val="auto"/>
          <w:sz w:val="24"/>
          <w:szCs w:val="24"/>
        </w:rPr>
        <w:lastRenderedPageBreak/>
        <w:t>Израда и одржавање веб презентације</w:t>
      </w:r>
    </w:p>
    <w:p w14:paraId="33F83499" w14:textId="3CE1E269" w:rsidR="00741CDC" w:rsidRPr="00A261E2" w:rsidRDefault="00741CDC" w:rsidP="00741CDC">
      <w:pPr>
        <w:spacing w:after="120" w:line="240" w:lineRule="auto"/>
        <w:jc w:val="center"/>
        <w:rPr>
          <w:rFonts w:ascii="Times New Roman" w:hAnsi="Times New Roman"/>
          <w:b/>
          <w:color w:val="000000"/>
          <w:sz w:val="24"/>
          <w:szCs w:val="24"/>
        </w:rPr>
      </w:pPr>
      <w:r w:rsidRPr="00A261E2">
        <w:rPr>
          <w:rFonts w:ascii="Times New Roman" w:hAnsi="Times New Roman"/>
          <w:b/>
          <w:color w:val="000000"/>
          <w:sz w:val="24"/>
          <w:szCs w:val="24"/>
        </w:rPr>
        <w:t xml:space="preserve">Члан </w:t>
      </w:r>
      <w:r w:rsidR="0086068F" w:rsidRPr="00A261E2">
        <w:rPr>
          <w:rFonts w:ascii="Times New Roman" w:hAnsi="Times New Roman"/>
          <w:b/>
          <w:color w:val="000000"/>
          <w:sz w:val="24"/>
          <w:szCs w:val="24"/>
          <w:lang w:val="uz-Cyrl-UZ"/>
        </w:rPr>
        <w:t>28</w:t>
      </w:r>
      <w:r w:rsidRPr="00A261E2">
        <w:rPr>
          <w:rFonts w:ascii="Times New Roman" w:hAnsi="Times New Roman"/>
          <w:b/>
          <w:color w:val="000000"/>
          <w:sz w:val="24"/>
          <w:szCs w:val="24"/>
          <w:lang w:val="uz-Cyrl-UZ"/>
        </w:rPr>
        <w:t>.</w:t>
      </w:r>
    </w:p>
    <w:p w14:paraId="54069E28" w14:textId="168CB426" w:rsidR="00741CDC" w:rsidRPr="00A261E2" w:rsidRDefault="00741CDC" w:rsidP="00A51765">
      <w:pPr>
        <w:spacing w:after="0" w:line="240" w:lineRule="auto"/>
        <w:ind w:firstLine="708"/>
        <w:jc w:val="both"/>
        <w:rPr>
          <w:rFonts w:ascii="Times New Roman" w:hAnsi="Times New Roman"/>
          <w:color w:val="000000"/>
          <w:sz w:val="24"/>
          <w:szCs w:val="24"/>
        </w:rPr>
      </w:pPr>
      <w:r w:rsidRPr="00A261E2">
        <w:rPr>
          <w:rFonts w:ascii="Times New Roman" w:hAnsi="Times New Roman"/>
          <w:color w:val="000000"/>
          <w:sz w:val="24"/>
          <w:szCs w:val="24"/>
        </w:rPr>
        <w:t>Орган је дужан да изради и одржава веб презентацију.</w:t>
      </w:r>
    </w:p>
    <w:p w14:paraId="75A2D6B5" w14:textId="2EE7D3C6" w:rsidR="008A1DA8" w:rsidRPr="00A261E2" w:rsidRDefault="008A1DA8" w:rsidP="00A51765">
      <w:pPr>
        <w:spacing w:after="0" w:line="240" w:lineRule="auto"/>
        <w:ind w:firstLine="708"/>
        <w:jc w:val="both"/>
        <w:rPr>
          <w:rFonts w:ascii="Times New Roman" w:hAnsi="Times New Roman"/>
          <w:sz w:val="24"/>
          <w:szCs w:val="24"/>
          <w:lang w:val="uz-Cyrl-UZ"/>
        </w:rPr>
      </w:pPr>
      <w:r w:rsidRPr="00A261E2">
        <w:rPr>
          <w:rFonts w:ascii="Times New Roman" w:hAnsi="Times New Roman"/>
          <w:sz w:val="24"/>
          <w:szCs w:val="24"/>
          <w:lang w:val="uz-Cyrl-UZ"/>
        </w:rPr>
        <w:t xml:space="preserve">Орган је дужан да омогући да садржај веб презентације буде доступан и на мобилним уређајима и приступачан свакоме, </w:t>
      </w:r>
      <w:r w:rsidRPr="00A261E2">
        <w:rPr>
          <w:rFonts w:ascii="Times New Roman" w:hAnsi="Times New Roman" w:cs="Times New Roman"/>
          <w:noProof/>
          <w:sz w:val="24"/>
          <w:szCs w:val="24"/>
          <w:lang w:val="uz-Cyrl-UZ"/>
        </w:rPr>
        <w:t>а нарочито особама са инвалидитетом.</w:t>
      </w:r>
    </w:p>
    <w:p w14:paraId="1CEE56CD" w14:textId="0EB40EBA" w:rsidR="00741CDC" w:rsidRPr="00A261E2" w:rsidRDefault="00741CDC" w:rsidP="00A51765">
      <w:pPr>
        <w:spacing w:after="0" w:line="240" w:lineRule="auto"/>
        <w:ind w:firstLine="708"/>
        <w:jc w:val="both"/>
        <w:rPr>
          <w:rFonts w:ascii="Times New Roman" w:hAnsi="Times New Roman"/>
          <w:color w:val="000000"/>
          <w:sz w:val="24"/>
          <w:szCs w:val="24"/>
        </w:rPr>
      </w:pPr>
      <w:r w:rsidRPr="00A261E2">
        <w:rPr>
          <w:rFonts w:ascii="Times New Roman" w:hAnsi="Times New Roman"/>
          <w:sz w:val="24"/>
          <w:szCs w:val="24"/>
        </w:rPr>
        <w:t xml:space="preserve">Веб презентација органа израђује се у оквиру gov.rs и упр.срб домена другог </w:t>
      </w:r>
      <w:r w:rsidRPr="00A261E2">
        <w:rPr>
          <w:rFonts w:ascii="Times New Roman" w:hAnsi="Times New Roman"/>
          <w:color w:val="000000"/>
          <w:sz w:val="24"/>
          <w:szCs w:val="24"/>
        </w:rPr>
        <w:t>нивоа, односно ls.</w:t>
      </w:r>
      <w:r w:rsidR="00A33A2B" w:rsidRPr="00A261E2">
        <w:rPr>
          <w:rFonts w:ascii="Times New Roman" w:hAnsi="Times New Roman"/>
          <w:color w:val="000000"/>
          <w:sz w:val="24"/>
          <w:szCs w:val="24"/>
        </w:rPr>
        <w:t>gov</w:t>
      </w:r>
      <w:r w:rsidR="00A33A2B" w:rsidRPr="00A261E2">
        <w:rPr>
          <w:rFonts w:ascii="Times New Roman" w:hAnsi="Times New Roman"/>
          <w:color w:val="000000"/>
          <w:sz w:val="24"/>
          <w:szCs w:val="24"/>
          <w:lang w:val="uz-Cyrl-UZ"/>
        </w:rPr>
        <w:t>.</w:t>
      </w:r>
      <w:r w:rsidRPr="00A261E2">
        <w:rPr>
          <w:rFonts w:ascii="Times New Roman" w:hAnsi="Times New Roman"/>
          <w:color w:val="000000"/>
          <w:sz w:val="24"/>
          <w:szCs w:val="24"/>
        </w:rPr>
        <w:t>rs и лс.</w:t>
      </w:r>
      <w:r w:rsidR="00A33A2B" w:rsidRPr="00A261E2">
        <w:rPr>
          <w:rFonts w:ascii="Times New Roman" w:hAnsi="Times New Roman"/>
          <w:color w:val="000000"/>
          <w:sz w:val="24"/>
          <w:szCs w:val="24"/>
          <w:lang w:val="uz-Cyrl-UZ"/>
        </w:rPr>
        <w:t>упр.</w:t>
      </w:r>
      <w:r w:rsidRPr="00A261E2">
        <w:rPr>
          <w:rFonts w:ascii="Times New Roman" w:hAnsi="Times New Roman"/>
          <w:color w:val="000000"/>
          <w:sz w:val="24"/>
          <w:szCs w:val="24"/>
        </w:rPr>
        <w:t>срб за јединице локалн</w:t>
      </w:r>
      <w:r w:rsidR="00B737E9" w:rsidRPr="00A261E2">
        <w:rPr>
          <w:rFonts w:ascii="Times New Roman" w:hAnsi="Times New Roman"/>
          <w:color w:val="000000"/>
          <w:sz w:val="24"/>
          <w:szCs w:val="24"/>
          <w:lang w:val="uz-Cyrl-UZ"/>
        </w:rPr>
        <w:t>е</w:t>
      </w:r>
      <w:r w:rsidRPr="00A261E2">
        <w:rPr>
          <w:rFonts w:ascii="Times New Roman" w:hAnsi="Times New Roman"/>
          <w:color w:val="000000"/>
          <w:sz w:val="24"/>
          <w:szCs w:val="24"/>
        </w:rPr>
        <w:t xml:space="preserve"> самоуправ</w:t>
      </w:r>
      <w:r w:rsidR="00B737E9" w:rsidRPr="00A261E2">
        <w:rPr>
          <w:rFonts w:ascii="Times New Roman" w:hAnsi="Times New Roman"/>
          <w:color w:val="000000"/>
          <w:sz w:val="24"/>
          <w:szCs w:val="24"/>
          <w:lang w:val="uz-Cyrl-UZ"/>
        </w:rPr>
        <w:t>е</w:t>
      </w:r>
      <w:r w:rsidR="00FD133C" w:rsidRPr="00A261E2">
        <w:rPr>
          <w:rFonts w:ascii="Times New Roman" w:hAnsi="Times New Roman"/>
          <w:color w:val="000000"/>
          <w:sz w:val="24"/>
          <w:szCs w:val="24"/>
          <w:lang w:val="uz-Cyrl-UZ"/>
        </w:rPr>
        <w:t>, осим ако посебним законом није друкчије одређено.</w:t>
      </w:r>
    </w:p>
    <w:p w14:paraId="7E84AA05" w14:textId="2CA5A719" w:rsidR="00741CDC" w:rsidRPr="00A261E2" w:rsidRDefault="00741CDC" w:rsidP="00A51765">
      <w:pPr>
        <w:spacing w:after="0" w:line="240" w:lineRule="auto"/>
        <w:ind w:firstLine="708"/>
        <w:jc w:val="both"/>
        <w:rPr>
          <w:rFonts w:ascii="Times New Roman" w:hAnsi="Times New Roman"/>
          <w:color w:val="000000"/>
          <w:sz w:val="24"/>
          <w:szCs w:val="24"/>
        </w:rPr>
      </w:pPr>
      <w:r w:rsidRPr="00A261E2">
        <w:rPr>
          <w:rFonts w:ascii="Times New Roman" w:hAnsi="Times New Roman"/>
          <w:color w:val="000000"/>
          <w:sz w:val="24"/>
          <w:szCs w:val="24"/>
        </w:rPr>
        <w:t>За објављивање веб презентација, редовно ажурирање, тачност и потпуност објављеног садржаја, одговоран је руководилац органа.</w:t>
      </w:r>
    </w:p>
    <w:p w14:paraId="427B80D2" w14:textId="6A084664" w:rsidR="00741CDC" w:rsidRPr="00A261E2" w:rsidRDefault="00741CDC" w:rsidP="00A51765">
      <w:pPr>
        <w:spacing w:after="0" w:line="240" w:lineRule="auto"/>
        <w:ind w:firstLine="708"/>
        <w:jc w:val="both"/>
        <w:rPr>
          <w:rFonts w:ascii="Times New Roman" w:hAnsi="Times New Roman"/>
          <w:color w:val="000000"/>
          <w:sz w:val="24"/>
          <w:szCs w:val="24"/>
        </w:rPr>
      </w:pPr>
      <w:r w:rsidRPr="00A261E2">
        <w:rPr>
          <w:rFonts w:ascii="Times New Roman" w:hAnsi="Times New Roman"/>
          <w:color w:val="000000"/>
          <w:sz w:val="24"/>
          <w:szCs w:val="24"/>
        </w:rPr>
        <w:t>Руководилац органа дужан је да именује администратора веб презентације.</w:t>
      </w:r>
    </w:p>
    <w:p w14:paraId="1709CDA3" w14:textId="5A816223" w:rsidR="00741CDC" w:rsidRPr="00A261E2" w:rsidRDefault="00741CDC" w:rsidP="00A51765">
      <w:pPr>
        <w:spacing w:after="0" w:line="240" w:lineRule="auto"/>
        <w:ind w:firstLine="708"/>
        <w:jc w:val="both"/>
        <w:rPr>
          <w:rFonts w:ascii="Times New Roman" w:hAnsi="Times New Roman"/>
          <w:color w:val="000000"/>
          <w:sz w:val="24"/>
          <w:szCs w:val="24"/>
        </w:rPr>
      </w:pPr>
      <w:r w:rsidRPr="00A261E2">
        <w:rPr>
          <w:rFonts w:ascii="Times New Roman" w:hAnsi="Times New Roman"/>
          <w:color w:val="000000"/>
          <w:sz w:val="24"/>
          <w:szCs w:val="24"/>
        </w:rPr>
        <w:t>Администратор веб презентације редовно ажурира садржај и изглед веб презентације.</w:t>
      </w:r>
    </w:p>
    <w:p w14:paraId="6E22956B" w14:textId="022FE65B" w:rsidR="00741CDC" w:rsidRPr="00A261E2" w:rsidRDefault="00741CDC" w:rsidP="00A51765">
      <w:pPr>
        <w:spacing w:after="0" w:line="240" w:lineRule="auto"/>
        <w:ind w:firstLine="708"/>
        <w:jc w:val="both"/>
        <w:rPr>
          <w:rFonts w:ascii="Times New Roman" w:hAnsi="Times New Roman"/>
          <w:color w:val="000000"/>
          <w:sz w:val="24"/>
          <w:szCs w:val="24"/>
          <w:lang w:val="uz-Cyrl-UZ"/>
        </w:rPr>
      </w:pPr>
      <w:r w:rsidRPr="00A261E2">
        <w:rPr>
          <w:rFonts w:ascii="Times New Roman" w:hAnsi="Times New Roman"/>
          <w:color w:val="000000"/>
          <w:sz w:val="24"/>
          <w:szCs w:val="24"/>
        </w:rPr>
        <w:t xml:space="preserve">Ако орган престаје са радом, дужан је да пре дана одређеног за престанак његовог рада своје сервисе и садржај веб презентације преда органу који преузима његове надлежности, а уколико таквог органа нема </w:t>
      </w:r>
      <w:r w:rsidR="00AD6B83" w:rsidRPr="00A261E2">
        <w:rPr>
          <w:rFonts w:ascii="Times New Roman" w:hAnsi="Times New Roman"/>
          <w:color w:val="000000"/>
          <w:sz w:val="24"/>
          <w:szCs w:val="24"/>
          <w:lang w:val="uz-Cyrl-UZ"/>
        </w:rPr>
        <w:t>веб презентација се архивира</w:t>
      </w:r>
      <w:r w:rsidRPr="00A261E2">
        <w:rPr>
          <w:rFonts w:ascii="Times New Roman" w:hAnsi="Times New Roman"/>
          <w:color w:val="000000"/>
          <w:sz w:val="24"/>
          <w:szCs w:val="24"/>
        </w:rPr>
        <w:t xml:space="preserve"> – уз обавезу да </w:t>
      </w:r>
      <w:r w:rsidR="0086068F" w:rsidRPr="00A261E2">
        <w:rPr>
          <w:rFonts w:ascii="Times New Roman" w:hAnsi="Times New Roman"/>
          <w:color w:val="000000"/>
          <w:sz w:val="24"/>
          <w:szCs w:val="24"/>
        </w:rPr>
        <w:t>јасно обележе датум архивирања.</w:t>
      </w:r>
    </w:p>
    <w:p w14:paraId="3FCB1458" w14:textId="40B7A498" w:rsidR="00741CDC" w:rsidRPr="00A261E2" w:rsidRDefault="00741CDC" w:rsidP="00741CDC">
      <w:pPr>
        <w:spacing w:after="0" w:line="240" w:lineRule="auto"/>
        <w:ind w:firstLine="709"/>
        <w:jc w:val="both"/>
        <w:rPr>
          <w:rFonts w:ascii="Times New Roman" w:hAnsi="Times New Roman"/>
          <w:color w:val="000000"/>
          <w:sz w:val="24"/>
          <w:szCs w:val="24"/>
        </w:rPr>
      </w:pPr>
      <w:r w:rsidRPr="00A261E2">
        <w:rPr>
          <w:rFonts w:ascii="Times New Roman" w:hAnsi="Times New Roman"/>
          <w:color w:val="000000"/>
          <w:sz w:val="24"/>
          <w:szCs w:val="24"/>
        </w:rPr>
        <w:t xml:space="preserve">Ближе услове за тачност и потпуност садржаја веб презентације, представљање услуга које орган пружа, техничко решење, функционалност, приступачност, језик и писмо, графичко решење, дизајн, употребљивост, доступност, безбедност, одржавање, ажурирање и друга питања везана за развој веб презентација, прописује </w:t>
      </w:r>
      <w:r w:rsidR="005C12B7" w:rsidRPr="00A261E2">
        <w:rPr>
          <w:rFonts w:ascii="Times New Roman" w:hAnsi="Times New Roman"/>
          <w:noProof/>
          <w:color w:val="000000"/>
          <w:sz w:val="24"/>
          <w:szCs w:val="24"/>
          <w:lang w:val="uz-Cyrl-UZ"/>
        </w:rPr>
        <w:t>надлежни орган</w:t>
      </w:r>
      <w:r w:rsidRPr="00A261E2">
        <w:rPr>
          <w:rFonts w:ascii="Times New Roman" w:hAnsi="Times New Roman"/>
          <w:color w:val="000000"/>
          <w:sz w:val="24"/>
          <w:szCs w:val="24"/>
        </w:rPr>
        <w:t>.</w:t>
      </w:r>
    </w:p>
    <w:p w14:paraId="19731A06" w14:textId="77777777" w:rsidR="000B10C8" w:rsidRPr="00A261E2" w:rsidRDefault="000B10C8" w:rsidP="000B10C8">
      <w:pPr>
        <w:pStyle w:val="Heading5"/>
        <w:spacing w:before="240" w:after="120" w:line="240" w:lineRule="auto"/>
        <w:jc w:val="center"/>
        <w:rPr>
          <w:rFonts w:ascii="Times New Roman" w:hAnsi="Times New Roman" w:cs="Times New Roman"/>
          <w:color w:val="auto"/>
          <w:sz w:val="24"/>
          <w:szCs w:val="24"/>
        </w:rPr>
      </w:pPr>
      <w:bookmarkStart w:id="55" w:name="_Toc445123416"/>
      <w:r w:rsidRPr="00A261E2">
        <w:rPr>
          <w:rFonts w:ascii="Times New Roman" w:hAnsi="Times New Roman" w:cs="Times New Roman"/>
          <w:color w:val="auto"/>
          <w:sz w:val="24"/>
          <w:szCs w:val="24"/>
        </w:rPr>
        <w:t>Физичка заштита података и чување безбедносних копија</w:t>
      </w:r>
    </w:p>
    <w:p w14:paraId="6FBA1E9C" w14:textId="4925E460" w:rsidR="000B10C8" w:rsidRPr="00A261E2" w:rsidRDefault="000B10C8" w:rsidP="000B10C8">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Pr="00A261E2">
        <w:rPr>
          <w:rFonts w:ascii="Times New Roman" w:hAnsi="Times New Roman" w:cs="Times New Roman"/>
          <w:b/>
          <w:sz w:val="24"/>
          <w:szCs w:val="24"/>
          <w:lang w:val="uz-Cyrl-UZ"/>
        </w:rPr>
        <w:t>29</w:t>
      </w:r>
      <w:r w:rsidRPr="00A261E2">
        <w:rPr>
          <w:rFonts w:ascii="Times New Roman" w:hAnsi="Times New Roman" w:cs="Times New Roman"/>
          <w:b/>
          <w:sz w:val="24"/>
          <w:szCs w:val="24"/>
        </w:rPr>
        <w:t>.</w:t>
      </w:r>
    </w:p>
    <w:p w14:paraId="1BCFAAB8" w14:textId="1795CA6B" w:rsidR="003827D8" w:rsidRPr="00A261E2" w:rsidRDefault="000B10C8" w:rsidP="000B10C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 xml:space="preserve">Ради обезбеђења непрекидног функционисања </w:t>
      </w:r>
      <w:r w:rsidR="007E799B" w:rsidRPr="00A261E2">
        <w:rPr>
          <w:rFonts w:ascii="Times New Roman" w:hAnsi="Times New Roman" w:cs="Times New Roman"/>
          <w:sz w:val="24"/>
          <w:szCs w:val="24"/>
        </w:rPr>
        <w:t xml:space="preserve">услуга </w:t>
      </w:r>
      <w:r w:rsidRPr="00A261E2">
        <w:rPr>
          <w:rFonts w:ascii="Times New Roman" w:hAnsi="Times New Roman" w:cs="Times New Roman"/>
          <w:sz w:val="24"/>
          <w:szCs w:val="24"/>
        </w:rPr>
        <w:t xml:space="preserve">електронске управе, надлежни орган </w:t>
      </w:r>
      <w:r w:rsidR="003C2754" w:rsidRPr="00A261E2">
        <w:rPr>
          <w:rFonts w:ascii="Times New Roman" w:hAnsi="Times New Roman" w:cs="Times New Roman"/>
          <w:sz w:val="24"/>
          <w:szCs w:val="24"/>
        </w:rPr>
        <w:t xml:space="preserve">успоставља и управља </w:t>
      </w:r>
      <w:r w:rsidR="003827D8" w:rsidRPr="00A261E2">
        <w:rPr>
          <w:rFonts w:ascii="Times New Roman" w:hAnsi="Times New Roman" w:cs="Times New Roman"/>
          <w:sz w:val="24"/>
          <w:szCs w:val="24"/>
        </w:rPr>
        <w:t>Државним ц</w:t>
      </w:r>
      <w:r w:rsidR="00850216" w:rsidRPr="00A261E2">
        <w:rPr>
          <w:rFonts w:ascii="Times New Roman" w:hAnsi="Times New Roman" w:cs="Times New Roman"/>
          <w:sz w:val="24"/>
          <w:szCs w:val="24"/>
        </w:rPr>
        <w:t>ентром за</w:t>
      </w:r>
      <w:r w:rsidR="003827D8" w:rsidRPr="00A261E2">
        <w:rPr>
          <w:rFonts w:ascii="Times New Roman" w:hAnsi="Times New Roman" w:cs="Times New Roman"/>
          <w:sz w:val="24"/>
          <w:szCs w:val="24"/>
        </w:rPr>
        <w:t xml:space="preserve"> управљање и</w:t>
      </w:r>
      <w:r w:rsidR="00850216" w:rsidRPr="00A261E2">
        <w:rPr>
          <w:rFonts w:ascii="Times New Roman" w:hAnsi="Times New Roman" w:cs="Times New Roman"/>
          <w:sz w:val="24"/>
          <w:szCs w:val="24"/>
        </w:rPr>
        <w:t xml:space="preserve"> чување </w:t>
      </w:r>
      <w:r w:rsidR="003C2754" w:rsidRPr="00A261E2">
        <w:rPr>
          <w:rFonts w:ascii="Times New Roman" w:hAnsi="Times New Roman" w:cs="Times New Roman"/>
          <w:sz w:val="24"/>
          <w:szCs w:val="24"/>
        </w:rPr>
        <w:t>података</w:t>
      </w:r>
      <w:r w:rsidR="003827D8" w:rsidRPr="00A261E2">
        <w:rPr>
          <w:rFonts w:ascii="Times New Roman" w:hAnsi="Times New Roman" w:cs="Times New Roman"/>
          <w:sz w:val="24"/>
          <w:szCs w:val="24"/>
        </w:rPr>
        <w:t>.</w:t>
      </w:r>
      <w:r w:rsidR="003C2754" w:rsidRPr="00A261E2">
        <w:rPr>
          <w:rFonts w:ascii="Times New Roman" w:hAnsi="Times New Roman" w:cs="Times New Roman"/>
          <w:sz w:val="24"/>
          <w:szCs w:val="24"/>
        </w:rPr>
        <w:t xml:space="preserve"> </w:t>
      </w:r>
    </w:p>
    <w:p w14:paraId="52353CFC" w14:textId="4124931E" w:rsidR="000B10C8" w:rsidRPr="00A261E2" w:rsidRDefault="003827D8" w:rsidP="000B10C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 xml:space="preserve">Надлежни орган </w:t>
      </w:r>
      <w:r w:rsidR="000B10C8" w:rsidRPr="00A261E2">
        <w:rPr>
          <w:rFonts w:ascii="Times New Roman" w:hAnsi="Times New Roman" w:cs="Times New Roman"/>
          <w:sz w:val="24"/>
          <w:szCs w:val="24"/>
        </w:rPr>
        <w:t xml:space="preserve">обезбеђује </w:t>
      </w:r>
      <w:r w:rsidR="00372398" w:rsidRPr="00A261E2">
        <w:rPr>
          <w:rFonts w:ascii="Times New Roman" w:hAnsi="Times New Roman" w:cs="Times New Roman"/>
          <w:color w:val="000000" w:themeColor="text1"/>
          <w:sz w:val="24"/>
          <w:szCs w:val="24"/>
          <w:lang w:val="uz-Cyrl-UZ"/>
        </w:rPr>
        <w:t>додатну</w:t>
      </w:r>
      <w:r w:rsidR="00372398" w:rsidRPr="00A261E2">
        <w:rPr>
          <w:rFonts w:ascii="Times New Roman" w:hAnsi="Times New Roman" w:cs="Times New Roman"/>
          <w:sz w:val="24"/>
          <w:szCs w:val="24"/>
          <w:lang w:val="uz-Cyrl-UZ"/>
        </w:rPr>
        <w:t xml:space="preserve"> </w:t>
      </w:r>
      <w:r w:rsidR="000B10C8" w:rsidRPr="00A261E2">
        <w:rPr>
          <w:rFonts w:ascii="Times New Roman" w:hAnsi="Times New Roman" w:cs="Times New Roman"/>
          <w:sz w:val="24"/>
          <w:szCs w:val="24"/>
        </w:rPr>
        <w:t>физичку заш</w:t>
      </w:r>
      <w:r w:rsidR="00372398" w:rsidRPr="00A261E2">
        <w:rPr>
          <w:rFonts w:ascii="Times New Roman" w:hAnsi="Times New Roman" w:cs="Times New Roman"/>
          <w:sz w:val="24"/>
          <w:szCs w:val="24"/>
        </w:rPr>
        <w:t xml:space="preserve">титу података </w:t>
      </w:r>
      <w:r w:rsidR="000B10C8" w:rsidRPr="00A261E2">
        <w:rPr>
          <w:rFonts w:ascii="Times New Roman" w:hAnsi="Times New Roman" w:cs="Times New Roman"/>
          <w:sz w:val="24"/>
          <w:szCs w:val="24"/>
        </w:rPr>
        <w:t xml:space="preserve">формирањем секундарне базе података и секундарног рачунарског система. </w:t>
      </w:r>
    </w:p>
    <w:p w14:paraId="5F716231" w14:textId="77777777" w:rsidR="000B10C8" w:rsidRPr="00A261E2" w:rsidRDefault="000B10C8" w:rsidP="000B10C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 xml:space="preserve">Секундарна база података и секундарни рачунарски систем морају бити удаљени од места на коме се налази примарни информациони систем. </w:t>
      </w:r>
    </w:p>
    <w:p w14:paraId="1BD0D90E" w14:textId="58EB5B00" w:rsidR="000B10C8" w:rsidRPr="00A261E2" w:rsidRDefault="00A16201" w:rsidP="000B10C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color w:val="000000" w:themeColor="text1"/>
          <w:sz w:val="24"/>
          <w:szCs w:val="24"/>
          <w:lang w:val="uz-Cyrl-UZ"/>
        </w:rPr>
        <w:t>Средства</w:t>
      </w:r>
      <w:r w:rsidR="000B10C8" w:rsidRPr="00A261E2">
        <w:rPr>
          <w:rFonts w:ascii="Times New Roman" w:hAnsi="Times New Roman" w:cs="Times New Roman"/>
          <w:color w:val="000000" w:themeColor="text1"/>
          <w:sz w:val="24"/>
          <w:szCs w:val="24"/>
        </w:rPr>
        <w:t xml:space="preserve"> </w:t>
      </w:r>
      <w:r w:rsidR="000B10C8" w:rsidRPr="00A261E2">
        <w:rPr>
          <w:rFonts w:ascii="Times New Roman" w:hAnsi="Times New Roman" w:cs="Times New Roman"/>
          <w:sz w:val="24"/>
          <w:szCs w:val="24"/>
        </w:rPr>
        <w:t xml:space="preserve">из ст. </w:t>
      </w:r>
      <w:proofErr w:type="gramStart"/>
      <w:r w:rsidR="000B10C8" w:rsidRPr="00A261E2">
        <w:rPr>
          <w:rFonts w:ascii="Times New Roman" w:hAnsi="Times New Roman" w:cs="Times New Roman"/>
          <w:sz w:val="24"/>
          <w:szCs w:val="24"/>
        </w:rPr>
        <w:t>1. и 2.</w:t>
      </w:r>
      <w:proofErr w:type="gramEnd"/>
      <w:r w:rsidR="000B10C8" w:rsidRPr="00A261E2">
        <w:rPr>
          <w:rFonts w:ascii="Times New Roman" w:hAnsi="Times New Roman" w:cs="Times New Roman"/>
          <w:sz w:val="24"/>
          <w:szCs w:val="24"/>
        </w:rPr>
        <w:t xml:space="preserve"> овог члана морају бити на адекватан начин заштићене од пожара и поплава, као и имати </w:t>
      </w:r>
      <w:proofErr w:type="gramStart"/>
      <w:r w:rsidR="000B10C8" w:rsidRPr="00A261E2">
        <w:rPr>
          <w:rFonts w:ascii="Times New Roman" w:hAnsi="Times New Roman" w:cs="Times New Roman"/>
          <w:sz w:val="24"/>
          <w:szCs w:val="24"/>
        </w:rPr>
        <w:t>24-сатни безбедносни</w:t>
      </w:r>
      <w:proofErr w:type="gramEnd"/>
      <w:r w:rsidR="000B10C8" w:rsidRPr="00A261E2">
        <w:rPr>
          <w:rFonts w:ascii="Times New Roman" w:hAnsi="Times New Roman" w:cs="Times New Roman"/>
          <w:sz w:val="24"/>
          <w:szCs w:val="24"/>
        </w:rPr>
        <w:t xml:space="preserve"> систем. </w:t>
      </w:r>
    </w:p>
    <w:p w14:paraId="3623AD1A" w14:textId="77777777" w:rsidR="000B10C8" w:rsidRPr="00A261E2" w:rsidRDefault="000B10C8" w:rsidP="000B10C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Приступ локацијама на којима се налазе базе података и чувају безбедносне копије имају само овлашћена лица.</w:t>
      </w:r>
    </w:p>
    <w:p w14:paraId="11B48F12" w14:textId="77777777" w:rsidR="000B10C8" w:rsidRPr="00A261E2" w:rsidRDefault="000B10C8" w:rsidP="000B10C8">
      <w:pPr>
        <w:pStyle w:val="Heading5"/>
        <w:spacing w:before="240" w:after="120" w:line="240" w:lineRule="auto"/>
        <w:jc w:val="center"/>
        <w:rPr>
          <w:rFonts w:ascii="Times New Roman" w:hAnsi="Times New Roman" w:cs="Times New Roman"/>
          <w:color w:val="auto"/>
          <w:sz w:val="24"/>
          <w:szCs w:val="24"/>
        </w:rPr>
      </w:pPr>
      <w:r w:rsidRPr="00A261E2">
        <w:rPr>
          <w:rFonts w:ascii="Times New Roman" w:hAnsi="Times New Roman" w:cs="Times New Roman"/>
          <w:color w:val="auto"/>
          <w:sz w:val="24"/>
          <w:szCs w:val="24"/>
        </w:rPr>
        <w:t>Одржавање, поправка и повлачење из употребе опреме за рад</w:t>
      </w:r>
    </w:p>
    <w:p w14:paraId="56E16A19" w14:textId="3ADF0112" w:rsidR="000B10C8" w:rsidRPr="00A261E2" w:rsidRDefault="000B10C8" w:rsidP="000B10C8">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9C0486" w:rsidRPr="00A261E2">
        <w:rPr>
          <w:rFonts w:ascii="Times New Roman" w:hAnsi="Times New Roman" w:cs="Times New Roman"/>
          <w:b/>
          <w:sz w:val="24"/>
          <w:szCs w:val="24"/>
          <w:lang w:val="uz-Cyrl-UZ"/>
        </w:rPr>
        <w:t>30</w:t>
      </w:r>
      <w:r w:rsidRPr="00A261E2">
        <w:rPr>
          <w:rFonts w:ascii="Times New Roman" w:hAnsi="Times New Roman" w:cs="Times New Roman"/>
          <w:b/>
          <w:sz w:val="24"/>
          <w:szCs w:val="24"/>
        </w:rPr>
        <w:t>.</w:t>
      </w:r>
    </w:p>
    <w:p w14:paraId="20B022A4" w14:textId="21CBE1A2" w:rsidR="000B10C8" w:rsidRPr="00A261E2" w:rsidRDefault="000B10C8" w:rsidP="000B10C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 xml:space="preserve">Надлежни орган обезбеђује одржавање рачунарске </w:t>
      </w:r>
      <w:r w:rsidR="009C0486" w:rsidRPr="00A261E2">
        <w:rPr>
          <w:rFonts w:ascii="Times New Roman" w:hAnsi="Times New Roman" w:cs="Times New Roman"/>
          <w:sz w:val="24"/>
          <w:szCs w:val="24"/>
        </w:rPr>
        <w:t>опреме која се користи у електронској управи</w:t>
      </w:r>
      <w:r w:rsidRPr="00A261E2">
        <w:rPr>
          <w:rFonts w:ascii="Times New Roman" w:hAnsi="Times New Roman" w:cs="Times New Roman"/>
          <w:sz w:val="24"/>
          <w:szCs w:val="24"/>
        </w:rPr>
        <w:t>, а у случају поправки, претходно спрема безбедносне копије података, како би се спречио губитак података.</w:t>
      </w:r>
    </w:p>
    <w:p w14:paraId="202DB417" w14:textId="65C0160D" w:rsidR="000B10C8" w:rsidRPr="00A261E2" w:rsidRDefault="000B10C8" w:rsidP="000B10C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Одржавање и поправка рачунарске опреме, врши се искључиво под надзором ов</w:t>
      </w:r>
      <w:r w:rsidR="009C0486" w:rsidRPr="00A261E2">
        <w:rPr>
          <w:rFonts w:ascii="Times New Roman" w:hAnsi="Times New Roman" w:cs="Times New Roman"/>
          <w:sz w:val="24"/>
          <w:szCs w:val="24"/>
        </w:rPr>
        <w:t>лашћених лица надлежног органа.</w:t>
      </w:r>
    </w:p>
    <w:p w14:paraId="146286E9" w14:textId="22AC58BC" w:rsidR="000B10C8" w:rsidRPr="00A261E2" w:rsidRDefault="000B10C8" w:rsidP="000B10C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У случају повлачења рачунарске опреме, сви подаци претходно морају бити трајно и сигурно избрисани, под надзором ов</w:t>
      </w:r>
      <w:r w:rsidR="00C93A8D" w:rsidRPr="00A261E2">
        <w:rPr>
          <w:rFonts w:ascii="Times New Roman" w:hAnsi="Times New Roman" w:cs="Times New Roman"/>
          <w:sz w:val="24"/>
          <w:szCs w:val="24"/>
        </w:rPr>
        <w:t>лашћених лица надлежног органа.</w:t>
      </w:r>
    </w:p>
    <w:p w14:paraId="41D4885F" w14:textId="1B6CB35B" w:rsidR="00741CDC" w:rsidRPr="00A261E2" w:rsidRDefault="00501127" w:rsidP="00501127">
      <w:pPr>
        <w:pStyle w:val="Heading5"/>
        <w:spacing w:before="240" w:after="120" w:line="240" w:lineRule="auto"/>
        <w:jc w:val="center"/>
        <w:rPr>
          <w:rFonts w:ascii="Times New Roman" w:hAnsi="Times New Roman" w:cs="Times New Roman"/>
          <w:color w:val="auto"/>
          <w:sz w:val="24"/>
          <w:szCs w:val="24"/>
          <w:lang w:val="uz-Cyrl-UZ"/>
        </w:rPr>
      </w:pPr>
      <w:r w:rsidRPr="00A261E2">
        <w:rPr>
          <w:rFonts w:ascii="Times New Roman" w:hAnsi="Times New Roman" w:cs="Times New Roman"/>
          <w:color w:val="auto"/>
          <w:sz w:val="24"/>
          <w:szCs w:val="24"/>
          <w:lang w:val="uz-Cyrl-UZ"/>
        </w:rPr>
        <w:t>Услови за</w:t>
      </w:r>
      <w:r w:rsidR="00741CDC" w:rsidRPr="00A261E2">
        <w:rPr>
          <w:rFonts w:ascii="Times New Roman" w:hAnsi="Times New Roman" w:cs="Times New Roman"/>
          <w:color w:val="auto"/>
          <w:sz w:val="24"/>
          <w:szCs w:val="24"/>
          <w:lang w:val="uz-Cyrl-UZ"/>
        </w:rPr>
        <w:t xml:space="preserve"> успостављање</w:t>
      </w:r>
      <w:r w:rsidR="00741CDC" w:rsidRPr="00A261E2">
        <w:rPr>
          <w:rFonts w:ascii="Times New Roman" w:hAnsi="Times New Roman" w:cs="Times New Roman"/>
          <w:color w:val="auto"/>
          <w:sz w:val="24"/>
          <w:szCs w:val="24"/>
        </w:rPr>
        <w:t xml:space="preserve"> електронск</w:t>
      </w:r>
      <w:r w:rsidR="00741CDC" w:rsidRPr="00A261E2">
        <w:rPr>
          <w:rFonts w:ascii="Times New Roman" w:hAnsi="Times New Roman" w:cs="Times New Roman"/>
          <w:color w:val="auto"/>
          <w:sz w:val="24"/>
          <w:szCs w:val="24"/>
          <w:lang w:val="uz-Cyrl-UZ"/>
        </w:rPr>
        <w:t>е</w:t>
      </w:r>
      <w:r w:rsidR="00741CDC" w:rsidRPr="00A261E2">
        <w:rPr>
          <w:rFonts w:ascii="Times New Roman" w:hAnsi="Times New Roman" w:cs="Times New Roman"/>
          <w:color w:val="auto"/>
          <w:sz w:val="24"/>
          <w:szCs w:val="24"/>
        </w:rPr>
        <w:t xml:space="preserve"> управ</w:t>
      </w:r>
      <w:bookmarkEnd w:id="55"/>
      <w:r w:rsidR="00741CDC" w:rsidRPr="00A261E2">
        <w:rPr>
          <w:rFonts w:ascii="Times New Roman" w:hAnsi="Times New Roman" w:cs="Times New Roman"/>
          <w:color w:val="auto"/>
          <w:sz w:val="24"/>
          <w:szCs w:val="24"/>
          <w:lang w:val="uz-Cyrl-UZ"/>
        </w:rPr>
        <w:t>е</w:t>
      </w:r>
    </w:p>
    <w:p w14:paraId="11807510" w14:textId="287DA312" w:rsidR="00741CDC" w:rsidRPr="00A261E2" w:rsidRDefault="00741CDC" w:rsidP="00741CDC">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C93A8D" w:rsidRPr="00A261E2">
        <w:rPr>
          <w:rFonts w:ascii="Times New Roman" w:hAnsi="Times New Roman" w:cs="Times New Roman"/>
          <w:b/>
          <w:sz w:val="24"/>
          <w:szCs w:val="24"/>
          <w:lang w:val="uz-Cyrl-UZ"/>
        </w:rPr>
        <w:t>31</w:t>
      </w:r>
      <w:r w:rsidRPr="00A261E2">
        <w:rPr>
          <w:rFonts w:ascii="Times New Roman" w:hAnsi="Times New Roman" w:cs="Times New Roman"/>
          <w:b/>
          <w:sz w:val="24"/>
          <w:szCs w:val="24"/>
          <w:lang w:val="uz-Cyrl-UZ"/>
        </w:rPr>
        <w:t>.</w:t>
      </w:r>
    </w:p>
    <w:p w14:paraId="0817A468" w14:textId="1221FADB" w:rsidR="00741CDC" w:rsidRPr="00A261E2" w:rsidRDefault="00501127" w:rsidP="00510A9F">
      <w:pPr>
        <w:tabs>
          <w:tab w:val="left" w:pos="709"/>
        </w:tabs>
        <w:spacing w:after="0" w:line="240" w:lineRule="auto"/>
        <w:ind w:firstLine="709"/>
        <w:jc w:val="both"/>
        <w:rPr>
          <w:rFonts w:ascii="Times New Roman" w:hAnsi="Times New Roman" w:cs="Times New Roman"/>
          <w:sz w:val="24"/>
        </w:rPr>
      </w:pPr>
      <w:r w:rsidRPr="00A261E2">
        <w:rPr>
          <w:rFonts w:ascii="Times New Roman" w:hAnsi="Times New Roman" w:cs="Times New Roman"/>
          <w:sz w:val="24"/>
          <w:lang w:val="uz-Cyrl-UZ"/>
        </w:rPr>
        <w:t>Ради ус</w:t>
      </w:r>
      <w:r w:rsidR="006C7796" w:rsidRPr="00A261E2">
        <w:rPr>
          <w:rFonts w:ascii="Times New Roman" w:hAnsi="Times New Roman" w:cs="Times New Roman"/>
          <w:sz w:val="24"/>
          <w:lang w:val="uz-Cyrl-UZ"/>
        </w:rPr>
        <w:t>п</w:t>
      </w:r>
      <w:r w:rsidRPr="00A261E2">
        <w:rPr>
          <w:rFonts w:ascii="Times New Roman" w:hAnsi="Times New Roman" w:cs="Times New Roman"/>
          <w:sz w:val="24"/>
          <w:lang w:val="uz-Cyrl-UZ"/>
        </w:rPr>
        <w:t>остављања електронске управе о</w:t>
      </w:r>
      <w:r w:rsidR="00741CDC" w:rsidRPr="00A261E2">
        <w:rPr>
          <w:rFonts w:ascii="Times New Roman" w:hAnsi="Times New Roman" w:cs="Times New Roman"/>
          <w:sz w:val="24"/>
        </w:rPr>
        <w:t>рган је дужан да:</w:t>
      </w:r>
    </w:p>
    <w:p w14:paraId="0E0AE919" w14:textId="0FADF9DC" w:rsidR="00741CDC" w:rsidRPr="00A261E2" w:rsidRDefault="00741CDC"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rPr>
        <w:t>успостави одговарајућу организацију послова и радних задатака за еле</w:t>
      </w:r>
      <w:r w:rsidR="000F2047" w:rsidRPr="00A261E2">
        <w:rPr>
          <w:rFonts w:ascii="Times New Roman" w:hAnsi="Times New Roman" w:cs="Times New Roman"/>
          <w:sz w:val="24"/>
        </w:rPr>
        <w:t>ктронску управу</w:t>
      </w:r>
      <w:r w:rsidRPr="00A261E2">
        <w:rPr>
          <w:rFonts w:ascii="Times New Roman" w:hAnsi="Times New Roman" w:cs="Times New Roman"/>
          <w:sz w:val="24"/>
        </w:rPr>
        <w:t>;</w:t>
      </w:r>
    </w:p>
    <w:p w14:paraId="539D2A37" w14:textId="031AB8A6" w:rsidR="00741CDC" w:rsidRPr="00A261E2" w:rsidRDefault="00741CDC"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lastRenderedPageBreak/>
        <w:t>обезбеди кадрове</w:t>
      </w:r>
      <w:r w:rsidRPr="00A261E2">
        <w:rPr>
          <w:rFonts w:ascii="Times New Roman" w:hAnsi="Times New Roman" w:cs="Times New Roman"/>
          <w:sz w:val="24"/>
        </w:rPr>
        <w:t xml:space="preserve"> који имају неопходну стручност, искуство и квалификације за примену административних и управљачких процедура које одговарају стандардима и који су прошли одговарајућу обуку у области коришћења информационо-комуникационих технологија, информационе безбедности, заштите података о личности</w:t>
      </w:r>
      <w:r w:rsidR="00A33A2B" w:rsidRPr="00A261E2">
        <w:rPr>
          <w:rFonts w:ascii="Times New Roman" w:hAnsi="Times New Roman" w:cs="Times New Roman"/>
          <w:sz w:val="24"/>
        </w:rPr>
        <w:t>, информација од јавног значаја</w:t>
      </w:r>
      <w:r w:rsidR="00A33A2B" w:rsidRPr="00A261E2">
        <w:rPr>
          <w:rFonts w:ascii="Times New Roman" w:hAnsi="Times New Roman" w:cs="Times New Roman"/>
          <w:sz w:val="24"/>
          <w:lang w:val="uz-Cyrl-UZ"/>
        </w:rPr>
        <w:t xml:space="preserve"> и</w:t>
      </w:r>
      <w:r w:rsidRPr="00A261E2">
        <w:rPr>
          <w:rFonts w:ascii="Times New Roman" w:hAnsi="Times New Roman" w:cs="Times New Roman"/>
          <w:sz w:val="24"/>
        </w:rPr>
        <w:t xml:space="preserve"> отворених података;</w:t>
      </w:r>
    </w:p>
    <w:p w14:paraId="4F695A6B" w14:textId="13824E84" w:rsidR="00741CDC" w:rsidRPr="00A261E2" w:rsidRDefault="00741CDC"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обезбеди</w:t>
      </w:r>
      <w:r w:rsidRPr="00A261E2">
        <w:rPr>
          <w:rFonts w:ascii="Times New Roman" w:hAnsi="Times New Roman" w:cs="Times New Roman"/>
          <w:sz w:val="24"/>
        </w:rPr>
        <w:t xml:space="preserve"> одговарајућу опрему </w:t>
      </w:r>
      <w:r w:rsidR="00F632A1" w:rsidRPr="00A261E2">
        <w:rPr>
          <w:rFonts w:ascii="Times New Roman" w:hAnsi="Times New Roman" w:cs="Times New Roman"/>
          <w:sz w:val="24"/>
          <w:lang w:val="uz-Cyrl-UZ"/>
        </w:rPr>
        <w:t xml:space="preserve">и софтверска решења </w:t>
      </w:r>
      <w:r w:rsidRPr="00A261E2">
        <w:rPr>
          <w:rFonts w:ascii="Times New Roman" w:hAnsi="Times New Roman" w:cs="Times New Roman"/>
          <w:sz w:val="24"/>
        </w:rPr>
        <w:t>за послове које обавља;</w:t>
      </w:r>
    </w:p>
    <w:p w14:paraId="06BD6BE3" w14:textId="4613E9B1" w:rsidR="00741CDC" w:rsidRPr="00A261E2" w:rsidRDefault="006C7796"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 xml:space="preserve">успостави механизам за </w:t>
      </w:r>
      <w:r w:rsidR="00741CDC" w:rsidRPr="00A261E2">
        <w:rPr>
          <w:rFonts w:ascii="Times New Roman" w:hAnsi="Times New Roman" w:cs="Times New Roman"/>
          <w:sz w:val="24"/>
        </w:rPr>
        <w:t>ауторизован</w:t>
      </w:r>
      <w:r w:rsidRPr="00A261E2">
        <w:rPr>
          <w:rFonts w:ascii="Times New Roman" w:hAnsi="Times New Roman" w:cs="Times New Roman"/>
          <w:sz w:val="24"/>
        </w:rPr>
        <w:t>и</w:t>
      </w:r>
      <w:r w:rsidR="00741CDC" w:rsidRPr="00A261E2">
        <w:rPr>
          <w:rFonts w:ascii="Times New Roman" w:hAnsi="Times New Roman" w:cs="Times New Roman"/>
          <w:sz w:val="24"/>
        </w:rPr>
        <w:t xml:space="preserve"> приступ систему;</w:t>
      </w:r>
    </w:p>
    <w:p w14:paraId="1C5A5AC2" w14:textId="7854AE5B" w:rsidR="00615405" w:rsidRPr="00A261E2" w:rsidRDefault="00615405"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 xml:space="preserve">омогући пријем поднесака </w:t>
      </w:r>
      <w:r w:rsidR="006C7796" w:rsidRPr="00A261E2">
        <w:rPr>
          <w:rFonts w:ascii="Times New Roman" w:hAnsi="Times New Roman" w:cs="Times New Roman"/>
          <w:sz w:val="24"/>
          <w:lang w:val="uz-Cyrl-UZ"/>
        </w:rPr>
        <w:t>и достављање електронским путем као и</w:t>
      </w:r>
      <w:r w:rsidR="006C7796" w:rsidRPr="00A261E2">
        <w:rPr>
          <w:rFonts w:ascii="Times New Roman" w:hAnsi="Times New Roman" w:cs="Times New Roman"/>
          <w:sz w:val="24"/>
          <w:szCs w:val="24"/>
          <w:lang w:val="sr-Cyrl-CS"/>
        </w:rPr>
        <w:t xml:space="preserve"> праћења статуса поднеска;</w:t>
      </w:r>
    </w:p>
    <w:p w14:paraId="61C86BAB" w14:textId="3E9B5595" w:rsidR="00741CDC" w:rsidRPr="00A261E2" w:rsidRDefault="00CB3C79"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омогући</w:t>
      </w:r>
      <w:r w:rsidR="00741CDC" w:rsidRPr="00A261E2">
        <w:rPr>
          <w:rFonts w:ascii="Times New Roman" w:hAnsi="Times New Roman" w:cs="Times New Roman"/>
          <w:sz w:val="24"/>
        </w:rPr>
        <w:t xml:space="preserve"> </w:t>
      </w:r>
      <w:r w:rsidR="00741CDC" w:rsidRPr="00A261E2">
        <w:rPr>
          <w:rFonts w:ascii="Times New Roman" w:hAnsi="Times New Roman" w:cs="Times New Roman"/>
          <w:noProof/>
          <w:color w:val="000000" w:themeColor="text1"/>
          <w:sz w:val="24"/>
          <w:szCs w:val="24"/>
        </w:rPr>
        <w:t>одлагање прилога и електронски потписаних докумената у електронске архиве, аутоматско рачунање рока чувања, управну статистику и различите претраге и прегледе;</w:t>
      </w:r>
    </w:p>
    <w:p w14:paraId="60D76EFD" w14:textId="7FB4018D" w:rsidR="00741CDC" w:rsidRPr="00A261E2" w:rsidRDefault="00CB3C79"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noProof/>
          <w:color w:val="000000" w:themeColor="text1"/>
          <w:sz w:val="24"/>
          <w:szCs w:val="24"/>
          <w:lang w:val="uz-Cyrl-UZ"/>
        </w:rPr>
        <w:t>омогући</w:t>
      </w:r>
      <w:r w:rsidR="00741CDC" w:rsidRPr="00A261E2">
        <w:rPr>
          <w:rFonts w:ascii="Times New Roman" w:hAnsi="Times New Roman" w:cs="Times New Roman"/>
          <w:noProof/>
          <w:color w:val="000000" w:themeColor="text1"/>
          <w:sz w:val="24"/>
          <w:szCs w:val="24"/>
        </w:rPr>
        <w:t xml:space="preserve"> пријем електронске поште, аутоматско потврђивање примљених порука, повезивање са електронским адресама овлашћених службених лица и могућност аутоматског слања порука;</w:t>
      </w:r>
    </w:p>
    <w:p w14:paraId="43C9C104" w14:textId="2935C4B9" w:rsidR="00741CDC" w:rsidRPr="00A261E2" w:rsidRDefault="00CB3C79"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noProof/>
          <w:color w:val="000000" w:themeColor="text1"/>
          <w:sz w:val="24"/>
          <w:szCs w:val="24"/>
          <w:lang w:val="uz-Cyrl-UZ"/>
        </w:rPr>
        <w:t>развија</w:t>
      </w:r>
      <w:r w:rsidR="00741CDC" w:rsidRPr="00A261E2">
        <w:rPr>
          <w:rFonts w:ascii="Times New Roman" w:hAnsi="Times New Roman" w:cs="Times New Roman"/>
          <w:noProof/>
          <w:color w:val="000000" w:themeColor="text1"/>
          <w:sz w:val="24"/>
          <w:szCs w:val="24"/>
        </w:rPr>
        <w:t xml:space="preserve"> сервис</w:t>
      </w:r>
      <w:r w:rsidRPr="00A261E2">
        <w:rPr>
          <w:rFonts w:ascii="Times New Roman" w:hAnsi="Times New Roman" w:cs="Times New Roman"/>
          <w:noProof/>
          <w:color w:val="000000" w:themeColor="text1"/>
          <w:sz w:val="24"/>
          <w:szCs w:val="24"/>
          <w:lang w:val="uz-Cyrl-UZ"/>
        </w:rPr>
        <w:t>е</w:t>
      </w:r>
      <w:r w:rsidR="00741CDC" w:rsidRPr="00A261E2">
        <w:rPr>
          <w:rFonts w:ascii="Times New Roman" w:hAnsi="Times New Roman" w:cs="Times New Roman"/>
          <w:noProof/>
          <w:color w:val="000000" w:themeColor="text1"/>
          <w:sz w:val="24"/>
          <w:szCs w:val="24"/>
        </w:rPr>
        <w:t xml:space="preserve"> за </w:t>
      </w:r>
      <w:r w:rsidR="006A498C" w:rsidRPr="00A261E2">
        <w:rPr>
          <w:rFonts w:ascii="Times New Roman" w:hAnsi="Times New Roman" w:cs="Times New Roman"/>
          <w:noProof/>
          <w:color w:val="000000" w:themeColor="text1"/>
          <w:sz w:val="24"/>
          <w:szCs w:val="24"/>
        </w:rPr>
        <w:t>прибављање и уступање</w:t>
      </w:r>
      <w:r w:rsidR="00741CDC" w:rsidRPr="00A261E2">
        <w:rPr>
          <w:rFonts w:ascii="Times New Roman" w:hAnsi="Times New Roman" w:cs="Times New Roman"/>
          <w:noProof/>
          <w:color w:val="000000" w:themeColor="text1"/>
          <w:sz w:val="24"/>
          <w:szCs w:val="24"/>
        </w:rPr>
        <w:t xml:space="preserve"> података из регистара</w:t>
      </w:r>
      <w:r w:rsidR="006C7796" w:rsidRPr="00A261E2">
        <w:rPr>
          <w:rFonts w:ascii="Times New Roman" w:hAnsi="Times New Roman" w:cs="Times New Roman"/>
          <w:noProof/>
          <w:color w:val="000000" w:themeColor="text1"/>
          <w:sz w:val="24"/>
          <w:szCs w:val="24"/>
        </w:rPr>
        <w:t xml:space="preserve"> и евиденција у електронском облику</w:t>
      </w:r>
      <w:r w:rsidR="00741CDC" w:rsidRPr="00A261E2">
        <w:rPr>
          <w:rFonts w:ascii="Times New Roman" w:hAnsi="Times New Roman" w:cs="Times New Roman"/>
          <w:noProof/>
          <w:color w:val="000000" w:themeColor="text1"/>
          <w:sz w:val="24"/>
          <w:szCs w:val="24"/>
        </w:rPr>
        <w:t>;</w:t>
      </w:r>
    </w:p>
    <w:p w14:paraId="2DFE9FE1" w14:textId="46CBC70C" w:rsidR="00741CDC" w:rsidRPr="00A261E2" w:rsidRDefault="00CB3C79"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Style w:val="hps"/>
          <w:rFonts w:ascii="Times New Roman" w:hAnsi="Times New Roman"/>
          <w:color w:val="000000" w:themeColor="text1"/>
          <w:sz w:val="24"/>
          <w:szCs w:val="24"/>
          <w:lang w:val="uz-Cyrl-UZ"/>
        </w:rPr>
        <w:t>омогући</w:t>
      </w:r>
      <w:r w:rsidR="00741CDC" w:rsidRPr="00A261E2">
        <w:rPr>
          <w:rStyle w:val="hps"/>
          <w:rFonts w:ascii="Times New Roman" w:hAnsi="Times New Roman"/>
          <w:color w:val="000000" w:themeColor="text1"/>
          <w:sz w:val="24"/>
          <w:szCs w:val="24"/>
        </w:rPr>
        <w:t xml:space="preserve"> електронско плаћање такси и накнада у </w:t>
      </w:r>
      <w:r w:rsidR="00DA4C45" w:rsidRPr="00A261E2">
        <w:rPr>
          <w:rStyle w:val="hps"/>
          <w:rFonts w:ascii="Times New Roman" w:hAnsi="Times New Roman"/>
          <w:color w:val="000000" w:themeColor="text1"/>
          <w:sz w:val="24"/>
          <w:szCs w:val="24"/>
        </w:rPr>
        <w:t>електронској управи</w:t>
      </w:r>
      <w:r w:rsidR="00741CDC" w:rsidRPr="00A261E2">
        <w:rPr>
          <w:rStyle w:val="hps"/>
          <w:rFonts w:ascii="Times New Roman" w:hAnsi="Times New Roman"/>
          <w:color w:val="000000" w:themeColor="text1"/>
          <w:sz w:val="24"/>
          <w:szCs w:val="24"/>
        </w:rPr>
        <w:t>;</w:t>
      </w:r>
    </w:p>
    <w:p w14:paraId="1C484405" w14:textId="1C5F89ED" w:rsidR="00741CDC" w:rsidRPr="00A261E2" w:rsidRDefault="00CB3C79"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color w:val="000000" w:themeColor="text1"/>
          <w:sz w:val="24"/>
          <w:szCs w:val="24"/>
          <w:lang w:val="uz-Cyrl-UZ"/>
        </w:rPr>
        <w:t xml:space="preserve">успостави </w:t>
      </w:r>
      <w:r w:rsidR="00741CDC" w:rsidRPr="00A261E2">
        <w:rPr>
          <w:rFonts w:ascii="Times New Roman" w:hAnsi="Times New Roman" w:cs="Times New Roman"/>
          <w:color w:val="000000" w:themeColor="text1"/>
          <w:sz w:val="24"/>
          <w:szCs w:val="24"/>
        </w:rPr>
        <w:t xml:space="preserve">интероперабилност </w:t>
      </w:r>
      <w:r w:rsidR="007C7C48" w:rsidRPr="00A261E2">
        <w:rPr>
          <w:rFonts w:ascii="Times New Roman" w:hAnsi="Times New Roman" w:cs="Times New Roman"/>
          <w:color w:val="000000" w:themeColor="text1"/>
          <w:sz w:val="24"/>
          <w:szCs w:val="24"/>
          <w:lang w:val="uz-Cyrl-UZ"/>
        </w:rPr>
        <w:t xml:space="preserve">информационих система који се користе </w:t>
      </w:r>
      <w:r w:rsidR="00DA4C45" w:rsidRPr="00A261E2">
        <w:rPr>
          <w:rFonts w:ascii="Times New Roman" w:hAnsi="Times New Roman" w:cs="Times New Roman"/>
          <w:color w:val="000000" w:themeColor="text1"/>
          <w:sz w:val="24"/>
          <w:szCs w:val="24"/>
          <w:lang w:val="uz-Cyrl-UZ"/>
        </w:rPr>
        <w:t>у електронској управи</w:t>
      </w:r>
      <w:r w:rsidR="00032939" w:rsidRPr="00A261E2">
        <w:rPr>
          <w:rFonts w:ascii="Times New Roman" w:hAnsi="Times New Roman" w:cs="Times New Roman"/>
          <w:color w:val="000000" w:themeColor="text1"/>
          <w:sz w:val="24"/>
          <w:szCs w:val="24"/>
          <w:lang w:val="uz-Cyrl-UZ"/>
        </w:rPr>
        <w:t xml:space="preserve">, у складу са </w:t>
      </w:r>
      <w:r w:rsidRPr="00A261E2">
        <w:rPr>
          <w:rFonts w:ascii="Times New Roman" w:hAnsi="Times New Roman" w:cs="Times New Roman"/>
          <w:color w:val="000000" w:themeColor="text1"/>
          <w:sz w:val="24"/>
          <w:szCs w:val="24"/>
          <w:lang w:val="uz-Cyrl-UZ"/>
        </w:rPr>
        <w:t>Л</w:t>
      </w:r>
      <w:r w:rsidR="00032939" w:rsidRPr="00A261E2">
        <w:rPr>
          <w:rFonts w:ascii="Times New Roman" w:hAnsi="Times New Roman" w:cs="Times New Roman"/>
          <w:color w:val="000000" w:themeColor="text1"/>
          <w:sz w:val="24"/>
          <w:szCs w:val="24"/>
          <w:lang w:val="uz-Cyrl-UZ"/>
        </w:rPr>
        <w:t>истом стандарда интероперабилности</w:t>
      </w:r>
      <w:r w:rsidR="00741CDC" w:rsidRPr="00A261E2">
        <w:rPr>
          <w:rFonts w:ascii="Times New Roman" w:hAnsi="Times New Roman" w:cs="Times New Roman"/>
          <w:color w:val="000000" w:themeColor="text1"/>
          <w:sz w:val="24"/>
          <w:szCs w:val="24"/>
          <w:lang w:val="uz-Cyrl-UZ"/>
        </w:rPr>
        <w:t>;</w:t>
      </w:r>
    </w:p>
    <w:p w14:paraId="3CB2CF3E" w14:textId="6F1693A3" w:rsidR="00741CDC" w:rsidRPr="00A261E2" w:rsidRDefault="007C7C48"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испуни услове информационе безбедности у складу са законом;</w:t>
      </w:r>
    </w:p>
    <w:p w14:paraId="32C545AE" w14:textId="2D457F0E" w:rsidR="00741CDC" w:rsidRPr="00A261E2" w:rsidRDefault="00CB3C79"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води</w:t>
      </w:r>
      <w:r w:rsidR="00741CDC" w:rsidRPr="00A261E2">
        <w:rPr>
          <w:rFonts w:ascii="Times New Roman" w:hAnsi="Times New Roman" w:cs="Times New Roman"/>
          <w:sz w:val="24"/>
        </w:rPr>
        <w:t xml:space="preserve"> </w:t>
      </w:r>
      <w:r w:rsidR="008A5B11" w:rsidRPr="00A261E2">
        <w:rPr>
          <w:rFonts w:ascii="Times New Roman" w:hAnsi="Times New Roman" w:cs="Times New Roman"/>
          <w:sz w:val="24"/>
          <w:lang w:val="uz-Cyrl-UZ"/>
        </w:rPr>
        <w:t>евиденциј</w:t>
      </w:r>
      <w:r w:rsidRPr="00A261E2">
        <w:rPr>
          <w:rFonts w:ascii="Times New Roman" w:hAnsi="Times New Roman" w:cs="Times New Roman"/>
          <w:sz w:val="24"/>
          <w:lang w:val="uz-Cyrl-UZ"/>
        </w:rPr>
        <w:t>у</w:t>
      </w:r>
      <w:r w:rsidR="00E32E49" w:rsidRPr="00A261E2">
        <w:rPr>
          <w:rFonts w:ascii="Times New Roman" w:hAnsi="Times New Roman" w:cs="Times New Roman"/>
          <w:sz w:val="24"/>
          <w:lang w:val="uz-Cyrl-UZ"/>
        </w:rPr>
        <w:t xml:space="preserve"> о корисницима услуга електронске управе, која садржи податке</w:t>
      </w:r>
      <w:r w:rsidR="008A5B11" w:rsidRPr="00A261E2">
        <w:rPr>
          <w:rFonts w:ascii="Times New Roman" w:hAnsi="Times New Roman" w:cs="Times New Roman"/>
          <w:sz w:val="24"/>
          <w:lang w:val="uz-Cyrl-UZ"/>
        </w:rPr>
        <w:t xml:space="preserve"> прописане чланом </w:t>
      </w:r>
      <w:r w:rsidR="00DA4C45" w:rsidRPr="00A261E2">
        <w:rPr>
          <w:rFonts w:ascii="Times New Roman" w:hAnsi="Times New Roman" w:cs="Times New Roman"/>
          <w:sz w:val="24"/>
          <w:lang w:val="uz-Cyrl-UZ"/>
        </w:rPr>
        <w:t>26</w:t>
      </w:r>
      <w:r w:rsidR="002328FA" w:rsidRPr="00A261E2">
        <w:rPr>
          <w:rFonts w:ascii="Times New Roman" w:hAnsi="Times New Roman" w:cs="Times New Roman"/>
          <w:sz w:val="24"/>
          <w:lang w:val="uz-Cyrl-UZ"/>
        </w:rPr>
        <w:t>.</w:t>
      </w:r>
      <w:r w:rsidR="008A5B11" w:rsidRPr="00A261E2">
        <w:rPr>
          <w:rFonts w:ascii="Times New Roman" w:hAnsi="Times New Roman" w:cs="Times New Roman"/>
          <w:sz w:val="24"/>
          <w:lang w:val="uz-Cyrl-UZ"/>
        </w:rPr>
        <w:t xml:space="preserve"> овог закона</w:t>
      </w:r>
      <w:r w:rsidR="00741CDC" w:rsidRPr="00A261E2">
        <w:rPr>
          <w:rFonts w:ascii="Times New Roman" w:hAnsi="Times New Roman" w:cs="Times New Roman"/>
          <w:sz w:val="24"/>
        </w:rPr>
        <w:t>;</w:t>
      </w:r>
    </w:p>
    <w:p w14:paraId="550EFAFA" w14:textId="33915B06" w:rsidR="00741CDC" w:rsidRPr="00A261E2" w:rsidRDefault="00CB3C79"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омогући утврђивање</w:t>
      </w:r>
      <w:r w:rsidR="00E23D95" w:rsidRPr="00A261E2">
        <w:rPr>
          <w:rFonts w:ascii="Times New Roman" w:hAnsi="Times New Roman" w:cs="Times New Roman"/>
          <w:sz w:val="24"/>
        </w:rPr>
        <w:t xml:space="preserve"> тач</w:t>
      </w:r>
      <w:r w:rsidR="00741CDC" w:rsidRPr="00A261E2">
        <w:rPr>
          <w:rFonts w:ascii="Times New Roman" w:hAnsi="Times New Roman" w:cs="Times New Roman"/>
          <w:sz w:val="24"/>
        </w:rPr>
        <w:t>н</w:t>
      </w:r>
      <w:r w:rsidRPr="00A261E2">
        <w:rPr>
          <w:rFonts w:ascii="Times New Roman" w:hAnsi="Times New Roman" w:cs="Times New Roman"/>
          <w:sz w:val="24"/>
          <w:lang w:val="uz-Cyrl-UZ"/>
        </w:rPr>
        <w:t>ог</w:t>
      </w:r>
      <w:r w:rsidR="00741CDC" w:rsidRPr="00A261E2">
        <w:rPr>
          <w:rFonts w:ascii="Times New Roman" w:hAnsi="Times New Roman" w:cs="Times New Roman"/>
          <w:sz w:val="24"/>
        </w:rPr>
        <w:t xml:space="preserve"> датум</w:t>
      </w:r>
      <w:r w:rsidRPr="00A261E2">
        <w:rPr>
          <w:rFonts w:ascii="Times New Roman" w:hAnsi="Times New Roman" w:cs="Times New Roman"/>
          <w:sz w:val="24"/>
          <w:lang w:val="uz-Cyrl-UZ"/>
        </w:rPr>
        <w:t>а</w:t>
      </w:r>
      <w:r w:rsidR="00741CDC" w:rsidRPr="00A261E2">
        <w:rPr>
          <w:rFonts w:ascii="Times New Roman" w:hAnsi="Times New Roman" w:cs="Times New Roman"/>
          <w:sz w:val="24"/>
        </w:rPr>
        <w:t xml:space="preserve"> и време</w:t>
      </w:r>
      <w:r w:rsidRPr="00A261E2">
        <w:rPr>
          <w:rFonts w:ascii="Times New Roman" w:hAnsi="Times New Roman" w:cs="Times New Roman"/>
          <w:sz w:val="24"/>
          <w:lang w:val="uz-Cyrl-UZ"/>
        </w:rPr>
        <w:t>на</w:t>
      </w:r>
      <w:r w:rsidR="00741CDC" w:rsidRPr="00A261E2">
        <w:rPr>
          <w:rFonts w:ascii="Times New Roman" w:hAnsi="Times New Roman" w:cs="Times New Roman"/>
          <w:sz w:val="24"/>
        </w:rPr>
        <w:t xml:space="preserve"> подношења </w:t>
      </w:r>
      <w:r w:rsidR="00982F08" w:rsidRPr="00A261E2">
        <w:rPr>
          <w:rFonts w:ascii="Times New Roman" w:hAnsi="Times New Roman" w:cs="Times New Roman"/>
          <w:sz w:val="24"/>
        </w:rPr>
        <w:t xml:space="preserve">електронских </w:t>
      </w:r>
      <w:r w:rsidR="00741CDC" w:rsidRPr="00A261E2">
        <w:rPr>
          <w:rFonts w:ascii="Times New Roman" w:hAnsi="Times New Roman" w:cs="Times New Roman"/>
          <w:sz w:val="24"/>
        </w:rPr>
        <w:t>поднесака;</w:t>
      </w:r>
    </w:p>
    <w:p w14:paraId="3ABF2FB3" w14:textId="20CF07E5" w:rsidR="00741CDC" w:rsidRPr="00A261E2" w:rsidRDefault="00741CDC"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rPr>
        <w:t xml:space="preserve">обезбеди </w:t>
      </w:r>
      <w:r w:rsidR="00CB3C79" w:rsidRPr="00A261E2">
        <w:rPr>
          <w:rFonts w:ascii="Times New Roman" w:hAnsi="Times New Roman" w:cs="Times New Roman"/>
          <w:sz w:val="24"/>
          <w:lang w:val="uz-Cyrl-UZ"/>
        </w:rPr>
        <w:t xml:space="preserve">могућност </w:t>
      </w:r>
      <w:r w:rsidR="002D4897" w:rsidRPr="00A261E2">
        <w:rPr>
          <w:rFonts w:ascii="Times New Roman" w:hAnsi="Times New Roman" w:cs="Times New Roman"/>
          <w:sz w:val="24"/>
          <w:lang w:val="uz-Cyrl-UZ"/>
        </w:rPr>
        <w:t>електронск</w:t>
      </w:r>
      <w:r w:rsidR="00CB3C79" w:rsidRPr="00A261E2">
        <w:rPr>
          <w:rFonts w:ascii="Times New Roman" w:hAnsi="Times New Roman" w:cs="Times New Roman"/>
          <w:sz w:val="24"/>
          <w:lang w:val="uz-Cyrl-UZ"/>
        </w:rPr>
        <w:t>е</w:t>
      </w:r>
      <w:r w:rsidR="002D4897" w:rsidRPr="00A261E2">
        <w:rPr>
          <w:rFonts w:ascii="Times New Roman" w:hAnsi="Times New Roman" w:cs="Times New Roman"/>
          <w:sz w:val="24"/>
          <w:lang w:val="uz-Cyrl-UZ"/>
        </w:rPr>
        <w:t xml:space="preserve"> и</w:t>
      </w:r>
      <w:r w:rsidR="00982F08" w:rsidRPr="00A261E2">
        <w:rPr>
          <w:rFonts w:ascii="Times New Roman" w:hAnsi="Times New Roman" w:cs="Times New Roman"/>
          <w:sz w:val="24"/>
          <w:lang w:val="uz-Cyrl-UZ"/>
        </w:rPr>
        <w:t>ден</w:t>
      </w:r>
      <w:r w:rsidR="002D4897" w:rsidRPr="00A261E2">
        <w:rPr>
          <w:rFonts w:ascii="Times New Roman" w:hAnsi="Times New Roman" w:cs="Times New Roman"/>
          <w:sz w:val="24"/>
          <w:lang w:val="uz-Cyrl-UZ"/>
        </w:rPr>
        <w:t>тификациј</w:t>
      </w:r>
      <w:r w:rsidR="00CB3C79" w:rsidRPr="00A261E2">
        <w:rPr>
          <w:rFonts w:ascii="Times New Roman" w:hAnsi="Times New Roman" w:cs="Times New Roman"/>
          <w:sz w:val="24"/>
          <w:lang w:val="uz-Cyrl-UZ"/>
        </w:rPr>
        <w:t>е</w:t>
      </w:r>
      <w:r w:rsidR="002D4897" w:rsidRPr="00A261E2">
        <w:rPr>
          <w:rFonts w:ascii="Times New Roman" w:hAnsi="Times New Roman" w:cs="Times New Roman"/>
          <w:sz w:val="24"/>
          <w:lang w:val="uz-Cyrl-UZ"/>
        </w:rPr>
        <w:t xml:space="preserve"> </w:t>
      </w:r>
      <w:r w:rsidR="00300C71" w:rsidRPr="00A261E2">
        <w:rPr>
          <w:rFonts w:ascii="Times New Roman" w:hAnsi="Times New Roman" w:cs="Times New Roman"/>
          <w:sz w:val="24"/>
          <w:lang w:val="uz-Cyrl-UZ"/>
        </w:rPr>
        <w:t>корисника услуге</w:t>
      </w:r>
      <w:r w:rsidR="00982F08" w:rsidRPr="00A261E2">
        <w:rPr>
          <w:rFonts w:ascii="Times New Roman" w:hAnsi="Times New Roman" w:cs="Times New Roman"/>
          <w:sz w:val="24"/>
          <w:lang w:val="uz-Cyrl-UZ"/>
        </w:rPr>
        <w:t xml:space="preserve"> електронске управе</w:t>
      </w:r>
      <w:r w:rsidRPr="00A261E2">
        <w:rPr>
          <w:rFonts w:ascii="Times New Roman" w:hAnsi="Times New Roman" w:cs="Times New Roman"/>
          <w:sz w:val="24"/>
        </w:rPr>
        <w:t>;</w:t>
      </w:r>
    </w:p>
    <w:p w14:paraId="5395A890" w14:textId="260B6584" w:rsidR="00741CDC" w:rsidRPr="00A261E2" w:rsidRDefault="00E717E6"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в</w:t>
      </w:r>
      <w:r w:rsidR="00CB3C79" w:rsidRPr="00A261E2">
        <w:rPr>
          <w:rFonts w:ascii="Times New Roman" w:hAnsi="Times New Roman" w:cs="Times New Roman"/>
          <w:sz w:val="24"/>
          <w:lang w:val="uz-Cyrl-UZ"/>
        </w:rPr>
        <w:t>оди</w:t>
      </w:r>
      <w:r w:rsidR="00741CDC" w:rsidRPr="00A261E2">
        <w:rPr>
          <w:rFonts w:ascii="Times New Roman" w:hAnsi="Times New Roman" w:cs="Times New Roman"/>
          <w:sz w:val="24"/>
        </w:rPr>
        <w:t xml:space="preserve"> евиденциј</w:t>
      </w:r>
      <w:r w:rsidR="00CB3C79" w:rsidRPr="00A261E2">
        <w:rPr>
          <w:rFonts w:ascii="Times New Roman" w:hAnsi="Times New Roman" w:cs="Times New Roman"/>
          <w:sz w:val="24"/>
          <w:lang w:val="uz-Cyrl-UZ"/>
        </w:rPr>
        <w:t>у</w:t>
      </w:r>
      <w:r w:rsidR="00741CDC" w:rsidRPr="00A261E2">
        <w:rPr>
          <w:rFonts w:ascii="Times New Roman" w:hAnsi="Times New Roman" w:cs="Times New Roman"/>
          <w:sz w:val="24"/>
        </w:rPr>
        <w:t xml:space="preserve"> </w:t>
      </w:r>
      <w:r w:rsidR="00485B7A" w:rsidRPr="00A261E2">
        <w:rPr>
          <w:rFonts w:ascii="Times New Roman" w:hAnsi="Times New Roman" w:cs="Times New Roman"/>
          <w:sz w:val="24"/>
          <w:lang w:val="uz-Cyrl-UZ"/>
        </w:rPr>
        <w:t>о</w:t>
      </w:r>
      <w:r w:rsidR="00741CDC" w:rsidRPr="00A261E2">
        <w:rPr>
          <w:rFonts w:ascii="Times New Roman" w:hAnsi="Times New Roman" w:cs="Times New Roman"/>
          <w:sz w:val="24"/>
        </w:rPr>
        <w:t xml:space="preserve"> поднетим електронским поднесци</w:t>
      </w:r>
      <w:r w:rsidR="00485B7A" w:rsidRPr="00A261E2">
        <w:rPr>
          <w:rFonts w:ascii="Times New Roman" w:hAnsi="Times New Roman" w:cs="Times New Roman"/>
          <w:sz w:val="24"/>
        </w:rPr>
        <w:t>ма у електронској управи</w:t>
      </w:r>
      <w:r w:rsidR="00741CDC" w:rsidRPr="00A261E2">
        <w:rPr>
          <w:rFonts w:ascii="Times New Roman" w:hAnsi="Times New Roman" w:cs="Times New Roman"/>
          <w:sz w:val="24"/>
        </w:rPr>
        <w:t>;</w:t>
      </w:r>
    </w:p>
    <w:p w14:paraId="2F70818B" w14:textId="08118DB2" w:rsidR="00741CDC" w:rsidRPr="00A261E2" w:rsidRDefault="00827DE0"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 xml:space="preserve">успоставља и </w:t>
      </w:r>
      <w:r w:rsidR="00CB3C79" w:rsidRPr="00A261E2">
        <w:rPr>
          <w:rFonts w:ascii="Times New Roman" w:hAnsi="Times New Roman" w:cs="Times New Roman"/>
          <w:sz w:val="24"/>
          <w:lang w:val="uz-Cyrl-UZ"/>
        </w:rPr>
        <w:t>води</w:t>
      </w:r>
      <w:r w:rsidR="00E442CA" w:rsidRPr="00A261E2">
        <w:rPr>
          <w:rFonts w:ascii="Times New Roman" w:hAnsi="Times New Roman" w:cs="Times New Roman"/>
          <w:sz w:val="24"/>
        </w:rPr>
        <w:t xml:space="preserve"> региста</w:t>
      </w:r>
      <w:r w:rsidR="00CB3C79" w:rsidRPr="00A261E2">
        <w:rPr>
          <w:rFonts w:ascii="Times New Roman" w:hAnsi="Times New Roman" w:cs="Times New Roman"/>
          <w:sz w:val="24"/>
        </w:rPr>
        <w:t>р</w:t>
      </w:r>
      <w:r w:rsidR="00741CDC" w:rsidRPr="00A261E2">
        <w:rPr>
          <w:rFonts w:ascii="Times New Roman" w:hAnsi="Times New Roman" w:cs="Times New Roman"/>
          <w:sz w:val="24"/>
        </w:rPr>
        <w:t xml:space="preserve"> </w:t>
      </w:r>
      <w:r w:rsidRPr="00A261E2">
        <w:rPr>
          <w:rFonts w:ascii="Times New Roman" w:hAnsi="Times New Roman" w:cs="Times New Roman"/>
          <w:sz w:val="24"/>
        </w:rPr>
        <w:t xml:space="preserve">у складу са </w:t>
      </w:r>
      <w:r w:rsidR="00741CDC" w:rsidRPr="00A261E2">
        <w:rPr>
          <w:rFonts w:ascii="Times New Roman" w:hAnsi="Times New Roman" w:cs="Times New Roman"/>
          <w:sz w:val="24"/>
        </w:rPr>
        <w:t>овим законом и другим прописима;</w:t>
      </w:r>
    </w:p>
    <w:p w14:paraId="0A267430" w14:textId="7628A29A" w:rsidR="00741CDC" w:rsidRPr="00A261E2" w:rsidRDefault="00B258E8"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rPr>
        <w:t xml:space="preserve">омогући </w:t>
      </w:r>
      <w:r w:rsidR="00741CDC" w:rsidRPr="00A261E2">
        <w:rPr>
          <w:rFonts w:ascii="Times New Roman" w:hAnsi="Times New Roman" w:cs="Times New Roman"/>
          <w:sz w:val="24"/>
        </w:rPr>
        <w:t>чува</w:t>
      </w:r>
      <w:r w:rsidRPr="00A261E2">
        <w:rPr>
          <w:rFonts w:ascii="Times New Roman" w:hAnsi="Times New Roman" w:cs="Times New Roman"/>
          <w:sz w:val="24"/>
        </w:rPr>
        <w:t xml:space="preserve">ње </w:t>
      </w:r>
      <w:r w:rsidR="00741CDC" w:rsidRPr="00A261E2">
        <w:rPr>
          <w:rFonts w:ascii="Times New Roman" w:hAnsi="Times New Roman" w:cs="Times New Roman"/>
          <w:sz w:val="24"/>
        </w:rPr>
        <w:t>електронских података и докумената у прописаном времену како би се могли обезбедити докази у управном и судском поступку;</w:t>
      </w:r>
    </w:p>
    <w:p w14:paraId="1E47CD53" w14:textId="5CB0764C" w:rsidR="008A1DA8" w:rsidRPr="00A261E2" w:rsidRDefault="00CB3C79"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омогући</w:t>
      </w:r>
      <w:r w:rsidR="008A1DA8" w:rsidRPr="00A261E2">
        <w:rPr>
          <w:rFonts w:ascii="Times New Roman" w:hAnsi="Times New Roman" w:cs="Times New Roman"/>
          <w:sz w:val="24"/>
          <w:lang w:val="uz-Cyrl-UZ"/>
        </w:rPr>
        <w:t xml:space="preserve"> приступ садржају и услугама електронске управе свакоме, у складу са међународним стандардима приступачности;</w:t>
      </w:r>
    </w:p>
    <w:p w14:paraId="6313099E" w14:textId="378C8704" w:rsidR="008A1DA8" w:rsidRPr="00A261E2" w:rsidRDefault="00CB3C79" w:rsidP="00956187">
      <w:pPr>
        <w:pStyle w:val="ListParagraph"/>
        <w:numPr>
          <w:ilvl w:val="0"/>
          <w:numId w:val="4"/>
        </w:numPr>
        <w:spacing w:after="0" w:line="240" w:lineRule="auto"/>
        <w:ind w:left="1134" w:hanging="425"/>
        <w:contextualSpacing w:val="0"/>
        <w:jc w:val="both"/>
        <w:rPr>
          <w:rFonts w:ascii="Times New Roman" w:hAnsi="Times New Roman" w:cs="Times New Roman"/>
          <w:sz w:val="24"/>
        </w:rPr>
      </w:pPr>
      <w:r w:rsidRPr="00A261E2">
        <w:rPr>
          <w:rFonts w:ascii="Times New Roman" w:hAnsi="Times New Roman" w:cs="Times New Roman"/>
          <w:sz w:val="24"/>
          <w:lang w:val="uz-Cyrl-UZ"/>
        </w:rPr>
        <w:t>омогући</w:t>
      </w:r>
      <w:r w:rsidR="008A1DA8" w:rsidRPr="00A261E2">
        <w:rPr>
          <w:rFonts w:ascii="Times New Roman" w:hAnsi="Times New Roman" w:cs="Times New Roman"/>
          <w:sz w:val="24"/>
          <w:lang w:val="uz-Cyrl-UZ"/>
        </w:rPr>
        <w:t xml:space="preserve"> приступ садржају и услугама електронске управе и на мобилним уређајима.</w:t>
      </w:r>
    </w:p>
    <w:p w14:paraId="0043FBE1" w14:textId="5DED51A5" w:rsidR="00741CDC" w:rsidRPr="00A261E2" w:rsidRDefault="00F95086" w:rsidP="008A1DA8">
      <w:pPr>
        <w:spacing w:after="0" w:line="240" w:lineRule="auto"/>
        <w:ind w:firstLine="708"/>
        <w:jc w:val="both"/>
        <w:rPr>
          <w:rFonts w:ascii="Times New Roman" w:hAnsi="Times New Roman" w:cs="Times New Roman"/>
          <w:sz w:val="24"/>
        </w:rPr>
      </w:pPr>
      <w:r w:rsidRPr="00A261E2">
        <w:rPr>
          <w:rFonts w:ascii="Times New Roman" w:hAnsi="Times New Roman" w:cs="Times New Roman"/>
          <w:sz w:val="24"/>
        </w:rPr>
        <w:t>Б</w:t>
      </w:r>
      <w:r w:rsidR="00741CDC" w:rsidRPr="00A261E2">
        <w:rPr>
          <w:rFonts w:ascii="Times New Roman" w:hAnsi="Times New Roman" w:cs="Times New Roman"/>
          <w:sz w:val="24"/>
        </w:rPr>
        <w:t xml:space="preserve">лиже </w:t>
      </w:r>
      <w:r w:rsidRPr="00A261E2">
        <w:rPr>
          <w:rFonts w:ascii="Times New Roman" w:hAnsi="Times New Roman" w:cs="Times New Roman"/>
          <w:sz w:val="24"/>
        </w:rPr>
        <w:t xml:space="preserve">услове из става 1. </w:t>
      </w:r>
      <w:proofErr w:type="gramStart"/>
      <w:r w:rsidRPr="00A261E2">
        <w:rPr>
          <w:rFonts w:ascii="Times New Roman" w:hAnsi="Times New Roman" w:cs="Times New Roman"/>
          <w:sz w:val="24"/>
        </w:rPr>
        <w:t xml:space="preserve">овог члана </w:t>
      </w:r>
      <w:r w:rsidRPr="00A261E2">
        <w:rPr>
          <w:rFonts w:ascii="Times New Roman" w:hAnsi="Times New Roman"/>
          <w:color w:val="000000"/>
          <w:sz w:val="24"/>
          <w:szCs w:val="24"/>
        </w:rPr>
        <w:t xml:space="preserve">прописује </w:t>
      </w:r>
      <w:r w:rsidRPr="00A261E2">
        <w:rPr>
          <w:rFonts w:ascii="Times New Roman" w:hAnsi="Times New Roman"/>
          <w:noProof/>
          <w:color w:val="000000"/>
          <w:sz w:val="24"/>
          <w:szCs w:val="24"/>
          <w:lang w:val="uz-Cyrl-UZ"/>
        </w:rPr>
        <w:t>надлежни орган.</w:t>
      </w:r>
      <w:proofErr w:type="gramEnd"/>
    </w:p>
    <w:p w14:paraId="6B9B910F" w14:textId="77777777" w:rsidR="00CE4657" w:rsidRPr="00A261E2" w:rsidRDefault="00CE4657" w:rsidP="00CE4657">
      <w:pPr>
        <w:pStyle w:val="Heading2"/>
        <w:spacing w:before="480" w:after="240" w:line="240" w:lineRule="auto"/>
        <w:jc w:val="center"/>
        <w:rPr>
          <w:rFonts w:ascii="Times New Roman" w:hAnsi="Times New Roman" w:cs="Times New Roman"/>
          <w:sz w:val="36"/>
          <w:szCs w:val="32"/>
        </w:rPr>
      </w:pPr>
      <w:bookmarkStart w:id="56" w:name="_Toc445123418"/>
      <w:bookmarkStart w:id="57" w:name="_Toc437314996"/>
      <w:bookmarkStart w:id="58" w:name="_Toc437287191"/>
      <w:bookmarkEnd w:id="2"/>
      <w:r w:rsidRPr="00A261E2">
        <w:rPr>
          <w:rFonts w:ascii="Times New Roman" w:hAnsi="Times New Roman" w:cs="Times New Roman"/>
          <w:sz w:val="36"/>
          <w:szCs w:val="32"/>
        </w:rPr>
        <w:t>ДЕО</w:t>
      </w:r>
      <w:bookmarkEnd w:id="56"/>
      <w:bookmarkEnd w:id="57"/>
      <w:bookmarkEnd w:id="58"/>
      <w:r w:rsidRPr="00A261E2">
        <w:rPr>
          <w:rFonts w:ascii="Times New Roman" w:hAnsi="Times New Roman" w:cs="Times New Roman"/>
          <w:sz w:val="36"/>
          <w:szCs w:val="32"/>
        </w:rPr>
        <w:t xml:space="preserve"> ДРУГИ</w:t>
      </w:r>
    </w:p>
    <w:p w14:paraId="4A18E90E" w14:textId="18D2B915" w:rsidR="00CE4657" w:rsidRPr="00A261E2" w:rsidRDefault="00CE4657" w:rsidP="00CE4657">
      <w:pPr>
        <w:pStyle w:val="Heading3"/>
        <w:spacing w:before="0" w:after="240" w:line="240" w:lineRule="auto"/>
        <w:jc w:val="center"/>
        <w:rPr>
          <w:rFonts w:ascii="Times New Roman" w:hAnsi="Times New Roman" w:cs="Times New Roman"/>
          <w:sz w:val="32"/>
          <w:szCs w:val="32"/>
        </w:rPr>
      </w:pPr>
      <w:bookmarkStart w:id="59" w:name="_Toc445123419"/>
      <w:bookmarkStart w:id="60" w:name="_Toc437314997"/>
      <w:bookmarkStart w:id="61" w:name="_Toc437287192"/>
      <w:r w:rsidRPr="00A261E2">
        <w:rPr>
          <w:rFonts w:ascii="Times New Roman" w:hAnsi="Times New Roman" w:cs="Times New Roman"/>
          <w:sz w:val="32"/>
          <w:szCs w:val="32"/>
        </w:rPr>
        <w:t>ЕЛЕКТРОНСКО УПРАВНО ПОСТУПАЊЕ</w:t>
      </w:r>
      <w:bookmarkEnd w:id="59"/>
      <w:bookmarkEnd w:id="60"/>
      <w:bookmarkEnd w:id="61"/>
    </w:p>
    <w:p w14:paraId="1085AC1E" w14:textId="77777777" w:rsidR="00CE4657" w:rsidRPr="00A261E2" w:rsidRDefault="00CE4657" w:rsidP="00CE4657">
      <w:pPr>
        <w:pStyle w:val="Heading5"/>
        <w:spacing w:before="0" w:after="120" w:line="240" w:lineRule="auto"/>
        <w:jc w:val="center"/>
        <w:rPr>
          <w:rFonts w:ascii="Times New Roman" w:hAnsi="Times New Roman" w:cs="Times New Roman"/>
          <w:color w:val="auto"/>
          <w:sz w:val="24"/>
          <w:szCs w:val="24"/>
        </w:rPr>
      </w:pPr>
      <w:bookmarkStart w:id="62" w:name="_Toc437287193"/>
      <w:bookmarkStart w:id="63" w:name="_Toc445123421"/>
      <w:r w:rsidRPr="00A261E2">
        <w:rPr>
          <w:rFonts w:ascii="Times New Roman" w:hAnsi="Times New Roman" w:cs="Times New Roman"/>
          <w:color w:val="auto"/>
          <w:sz w:val="24"/>
          <w:szCs w:val="24"/>
        </w:rPr>
        <w:t>Успостављање електронског управног поступања органа</w:t>
      </w:r>
      <w:bookmarkEnd w:id="62"/>
      <w:bookmarkEnd w:id="63"/>
    </w:p>
    <w:p w14:paraId="7328B304" w14:textId="64B3B25E" w:rsidR="00CE4657" w:rsidRPr="00A261E2" w:rsidRDefault="00CE4657"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B258E8" w:rsidRPr="00A261E2">
        <w:rPr>
          <w:rFonts w:ascii="Times New Roman" w:hAnsi="Times New Roman" w:cs="Times New Roman"/>
          <w:b/>
          <w:sz w:val="24"/>
          <w:szCs w:val="24"/>
          <w:lang w:val="uz-Cyrl-UZ"/>
        </w:rPr>
        <w:t>3</w:t>
      </w:r>
      <w:r w:rsidR="00C93A8D" w:rsidRPr="00A261E2">
        <w:rPr>
          <w:rFonts w:ascii="Times New Roman" w:hAnsi="Times New Roman" w:cs="Times New Roman"/>
          <w:b/>
          <w:sz w:val="24"/>
          <w:szCs w:val="24"/>
          <w:lang w:val="uz-Cyrl-UZ"/>
        </w:rPr>
        <w:t>2</w:t>
      </w:r>
      <w:r w:rsidRPr="00A261E2">
        <w:rPr>
          <w:rFonts w:ascii="Times New Roman" w:hAnsi="Times New Roman" w:cs="Times New Roman"/>
          <w:b/>
          <w:sz w:val="24"/>
          <w:szCs w:val="24"/>
        </w:rPr>
        <w:t>.</w:t>
      </w:r>
    </w:p>
    <w:p w14:paraId="7B68A286" w14:textId="3F6F0960" w:rsidR="00CE4657" w:rsidRPr="00A261E2" w:rsidRDefault="00CE4657" w:rsidP="00AC76A3">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При електронском управном поступању орган је дужан да:</w:t>
      </w:r>
    </w:p>
    <w:p w14:paraId="63CF101F" w14:textId="77777777" w:rsidR="00CE4657" w:rsidRPr="00A261E2" w:rsidRDefault="00CE4657" w:rsidP="00A84B7B">
      <w:pPr>
        <w:pStyle w:val="ListParagraph"/>
        <w:numPr>
          <w:ilvl w:val="0"/>
          <w:numId w:val="9"/>
        </w:numPr>
        <w:spacing w:after="0" w:line="240" w:lineRule="auto"/>
        <w:ind w:left="993" w:hanging="284"/>
        <w:jc w:val="both"/>
        <w:rPr>
          <w:rFonts w:ascii="Times New Roman" w:hAnsi="Times New Roman" w:cs="Times New Roman"/>
          <w:sz w:val="24"/>
          <w:szCs w:val="24"/>
        </w:rPr>
      </w:pPr>
      <w:r w:rsidRPr="00A261E2">
        <w:rPr>
          <w:rFonts w:ascii="Times New Roman" w:hAnsi="Times New Roman" w:cs="Times New Roman"/>
          <w:sz w:val="24"/>
          <w:szCs w:val="24"/>
        </w:rPr>
        <w:t>обавести надлежни орган о почетку</w:t>
      </w:r>
      <w:r w:rsidRPr="00A261E2">
        <w:rPr>
          <w:rFonts w:ascii="Times New Roman" w:hAnsi="Times New Roman" w:cs="Times New Roman"/>
          <w:sz w:val="24"/>
          <w:szCs w:val="24"/>
          <w:lang w:val="uz-Cyrl-UZ"/>
        </w:rPr>
        <w:t xml:space="preserve"> и</w:t>
      </w:r>
      <w:r w:rsidRPr="00A261E2">
        <w:rPr>
          <w:rFonts w:ascii="Times New Roman" w:hAnsi="Times New Roman" w:cs="Times New Roman"/>
          <w:sz w:val="24"/>
          <w:szCs w:val="24"/>
        </w:rPr>
        <w:t xml:space="preserve"> престанку примене електронског управног поступања;</w:t>
      </w:r>
    </w:p>
    <w:p w14:paraId="366161D7" w14:textId="77777777" w:rsidR="00CE4657" w:rsidRPr="00A261E2" w:rsidRDefault="00CE4657" w:rsidP="00A84B7B">
      <w:pPr>
        <w:pStyle w:val="ListParagraph"/>
        <w:numPr>
          <w:ilvl w:val="0"/>
          <w:numId w:val="9"/>
        </w:numPr>
        <w:spacing w:after="0" w:line="240" w:lineRule="auto"/>
        <w:ind w:left="993" w:hanging="284"/>
        <w:jc w:val="both"/>
        <w:rPr>
          <w:rFonts w:ascii="Times New Roman" w:hAnsi="Times New Roman" w:cs="Times New Roman"/>
          <w:sz w:val="24"/>
          <w:szCs w:val="24"/>
        </w:rPr>
      </w:pPr>
      <w:r w:rsidRPr="00A261E2">
        <w:rPr>
          <w:rFonts w:ascii="Times New Roman" w:hAnsi="Times New Roman" w:cs="Times New Roman"/>
          <w:sz w:val="24"/>
          <w:szCs w:val="24"/>
        </w:rPr>
        <w:t>надлежном органу достави листу одговорних лица овлашћених за електронско управно поступање.</w:t>
      </w:r>
      <w:bookmarkStart w:id="64" w:name="_Toc437287194"/>
    </w:p>
    <w:p w14:paraId="58276096" w14:textId="22C1610D" w:rsidR="00B6386D" w:rsidRPr="00A261E2" w:rsidRDefault="00D76CF1" w:rsidP="00D125B7">
      <w:pPr>
        <w:pStyle w:val="Heading5"/>
        <w:spacing w:before="240" w:after="120" w:line="240" w:lineRule="auto"/>
        <w:jc w:val="center"/>
        <w:rPr>
          <w:rFonts w:ascii="Times New Roman" w:hAnsi="Times New Roman" w:cs="Times New Roman"/>
          <w:color w:val="000000" w:themeColor="text1"/>
          <w:sz w:val="24"/>
        </w:rPr>
      </w:pPr>
      <w:bookmarkStart w:id="65" w:name="_Toc445123428"/>
      <w:bookmarkStart w:id="66" w:name="_Toc437287200"/>
      <w:bookmarkEnd w:id="64"/>
      <w:r w:rsidRPr="00A261E2">
        <w:rPr>
          <w:rFonts w:ascii="Times New Roman" w:hAnsi="Times New Roman" w:cs="Times New Roman"/>
          <w:color w:val="000000" w:themeColor="text1"/>
          <w:sz w:val="24"/>
        </w:rPr>
        <w:lastRenderedPageBreak/>
        <w:t>Услови за п</w:t>
      </w:r>
      <w:r w:rsidR="00442D43" w:rsidRPr="00A261E2">
        <w:rPr>
          <w:rFonts w:ascii="Times New Roman" w:hAnsi="Times New Roman" w:cs="Times New Roman"/>
          <w:color w:val="000000" w:themeColor="text1"/>
          <w:sz w:val="24"/>
        </w:rPr>
        <w:t xml:space="preserve">рибављање и </w:t>
      </w:r>
      <w:r w:rsidR="00B6386D" w:rsidRPr="00A261E2">
        <w:rPr>
          <w:rFonts w:ascii="Times New Roman" w:hAnsi="Times New Roman" w:cs="Times New Roman"/>
          <w:color w:val="000000" w:themeColor="text1"/>
          <w:sz w:val="24"/>
        </w:rPr>
        <w:t>уступање података</w:t>
      </w:r>
      <w:r w:rsidR="00BB6C93" w:rsidRPr="00A261E2">
        <w:rPr>
          <w:rFonts w:ascii="Times New Roman" w:hAnsi="Times New Roman" w:cs="Times New Roman"/>
          <w:color w:val="000000" w:themeColor="text1"/>
          <w:sz w:val="24"/>
        </w:rPr>
        <w:t xml:space="preserve"> и докумената</w:t>
      </w:r>
    </w:p>
    <w:p w14:paraId="79B12CC3" w14:textId="0271117A" w:rsidR="00B6386D" w:rsidRPr="00A261E2" w:rsidRDefault="00AC76A3" w:rsidP="00D755D0">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3</w:t>
      </w:r>
      <w:r w:rsidR="00C93A8D" w:rsidRPr="00A261E2">
        <w:rPr>
          <w:rFonts w:ascii="Times New Roman" w:hAnsi="Times New Roman" w:cs="Times New Roman"/>
          <w:b/>
          <w:sz w:val="24"/>
          <w:szCs w:val="24"/>
        </w:rPr>
        <w:t>3</w:t>
      </w:r>
      <w:r w:rsidR="00B6386D" w:rsidRPr="00A261E2">
        <w:rPr>
          <w:rFonts w:ascii="Times New Roman" w:hAnsi="Times New Roman" w:cs="Times New Roman"/>
          <w:b/>
          <w:sz w:val="24"/>
          <w:szCs w:val="24"/>
        </w:rPr>
        <w:t>.</w:t>
      </w:r>
    </w:p>
    <w:p w14:paraId="683C9DBA" w14:textId="6337A453" w:rsidR="00B6386D" w:rsidRPr="00A261E2" w:rsidRDefault="00B6386D" w:rsidP="00D755D0">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 xml:space="preserve">Руководилац органа којем су подаци потребни за одлучивање у управном поступку одређује овлашћена службена лица која могу да </w:t>
      </w:r>
      <w:r w:rsidR="000C74FB" w:rsidRPr="00A261E2">
        <w:rPr>
          <w:rFonts w:ascii="Times New Roman" w:hAnsi="Times New Roman" w:cs="Times New Roman"/>
          <w:sz w:val="24"/>
          <w:szCs w:val="24"/>
        </w:rPr>
        <w:t xml:space="preserve">их </w:t>
      </w:r>
      <w:r w:rsidRPr="00A261E2">
        <w:rPr>
          <w:rFonts w:ascii="Times New Roman" w:hAnsi="Times New Roman" w:cs="Times New Roman"/>
          <w:sz w:val="24"/>
          <w:szCs w:val="24"/>
        </w:rPr>
        <w:t xml:space="preserve">прибављају, а руководилац органа који води одговарајућу службену евиденцију овлашћује службена лица која могу да уступају ове податке. </w:t>
      </w:r>
    </w:p>
    <w:p w14:paraId="787BE4A6" w14:textId="058C0B4C" w:rsidR="00B6386D" w:rsidRPr="00A261E2" w:rsidRDefault="00B6386D" w:rsidP="00D755D0">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 xml:space="preserve">Руководиоци органа надлежних за одлучивање у електронском управном поступању и органа надлежних за вођење службених евиденција </w:t>
      </w:r>
      <w:r w:rsidRPr="00A261E2">
        <w:rPr>
          <w:rFonts w:ascii="Times New Roman" w:hAnsi="Times New Roman" w:cs="Times New Roman"/>
          <w:color w:val="000000" w:themeColor="text1"/>
          <w:sz w:val="24"/>
          <w:szCs w:val="24"/>
        </w:rPr>
        <w:t>обавештење о службеним л</w:t>
      </w:r>
      <w:r w:rsidR="000C74FB" w:rsidRPr="00A261E2">
        <w:rPr>
          <w:rFonts w:ascii="Times New Roman" w:hAnsi="Times New Roman" w:cs="Times New Roman"/>
          <w:color w:val="000000" w:themeColor="text1"/>
          <w:sz w:val="24"/>
          <w:szCs w:val="24"/>
        </w:rPr>
        <w:t xml:space="preserve">ицима овлашћеним за прибављање и </w:t>
      </w:r>
      <w:r w:rsidRPr="00A261E2">
        <w:rPr>
          <w:rFonts w:ascii="Times New Roman" w:hAnsi="Times New Roman" w:cs="Times New Roman"/>
          <w:color w:val="000000" w:themeColor="text1"/>
          <w:sz w:val="24"/>
          <w:szCs w:val="24"/>
        </w:rPr>
        <w:t>уступање података неопходних за одлучивање, пре него што овлашћена службена лица почну да приступају тим подацима, достављају једни другима и надлежном органу.</w:t>
      </w:r>
    </w:p>
    <w:p w14:paraId="23976121" w14:textId="01167571" w:rsidR="00647028" w:rsidRPr="00A261E2" w:rsidRDefault="00647028" w:rsidP="0064702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Орган је дужан да, приликом пријема захтева, који је основ за покретање управног поступка, корисника услуге електронске управе:</w:t>
      </w:r>
    </w:p>
    <w:p w14:paraId="0175F6C6" w14:textId="77777777" w:rsidR="00647028" w:rsidRPr="00A261E2" w:rsidRDefault="00647028" w:rsidP="0064702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1) обавести о свим подацима које је у складу са законом потребно прибавити за потребе вођења управног поступка и о обавези органа да по службеној дужности прибави податке из службених евиденција;</w:t>
      </w:r>
    </w:p>
    <w:p w14:paraId="2588BDDB" w14:textId="674101A7" w:rsidR="00647028" w:rsidRPr="00A261E2" w:rsidRDefault="00647028" w:rsidP="0064702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2) омогући кориснику услуге електронске управе да изјави да ће подат</w:t>
      </w:r>
      <w:r w:rsidR="003A24FB" w:rsidRPr="00A261E2">
        <w:rPr>
          <w:rFonts w:ascii="Times New Roman" w:hAnsi="Times New Roman" w:cs="Times New Roman"/>
          <w:sz w:val="24"/>
          <w:szCs w:val="24"/>
        </w:rPr>
        <w:t>к</w:t>
      </w:r>
      <w:r w:rsidRPr="00A261E2">
        <w:rPr>
          <w:rFonts w:ascii="Times New Roman" w:hAnsi="Times New Roman" w:cs="Times New Roman"/>
          <w:sz w:val="24"/>
          <w:szCs w:val="24"/>
        </w:rPr>
        <w:t>е о личности из службених евиденција прибавити сам;</w:t>
      </w:r>
    </w:p>
    <w:p w14:paraId="09E84FAF" w14:textId="77777777" w:rsidR="00647028" w:rsidRPr="00A261E2" w:rsidRDefault="00647028" w:rsidP="0064702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3) обавести о потребним подацима које је у складу са законом потребно прибавити за потребе вођења управног поступка, а који се односе на треће лице (члан породице, односно члан породичног домаћинства и сл.), као и о томе да је приступ тим подацима могућ само на основу изричитог пристанка тог лица, у складу са законом.</w:t>
      </w:r>
    </w:p>
    <w:p w14:paraId="46201E26" w14:textId="1F2ECCB1" w:rsidR="00B6386D" w:rsidRPr="00A261E2" w:rsidRDefault="00B6386D" w:rsidP="00647028">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 xml:space="preserve">Органи који воде службене евиденције успостављају техничке услове за прибављање и достављање података електронским путем, а надлежан орган, преко </w:t>
      </w:r>
      <w:r w:rsidR="008B47E7" w:rsidRPr="00A261E2">
        <w:rPr>
          <w:rFonts w:ascii="Times New Roman" w:hAnsi="Times New Roman" w:cs="Times New Roman"/>
          <w:sz w:val="24"/>
          <w:szCs w:val="24"/>
        </w:rPr>
        <w:t>Сервисне магистрале органа</w:t>
      </w:r>
      <w:r w:rsidR="006A498C" w:rsidRPr="00A261E2">
        <w:rPr>
          <w:rFonts w:ascii="Times New Roman" w:hAnsi="Times New Roman" w:cs="Times New Roman"/>
          <w:sz w:val="24"/>
          <w:szCs w:val="24"/>
        </w:rPr>
        <w:t xml:space="preserve"> обезбеђује њихову размену</w:t>
      </w:r>
      <w:r w:rsidRPr="00A261E2">
        <w:rPr>
          <w:rFonts w:ascii="Times New Roman" w:hAnsi="Times New Roman" w:cs="Times New Roman"/>
          <w:sz w:val="24"/>
          <w:szCs w:val="24"/>
        </w:rPr>
        <w:t>.</w:t>
      </w:r>
    </w:p>
    <w:p w14:paraId="59316D12" w14:textId="4F928ED7" w:rsidR="00B6386D" w:rsidRPr="00A261E2" w:rsidRDefault="00B6386D" w:rsidP="00D755D0">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 xml:space="preserve">Овлашћено лице органа којем су потребни подаци за одлучивање </w:t>
      </w:r>
      <w:r w:rsidR="008B47E7" w:rsidRPr="00A261E2">
        <w:rPr>
          <w:rFonts w:ascii="Times New Roman" w:hAnsi="Times New Roman" w:cs="Times New Roman"/>
          <w:sz w:val="24"/>
          <w:szCs w:val="24"/>
        </w:rPr>
        <w:t>при електронском</w:t>
      </w:r>
      <w:r w:rsidRPr="00A261E2">
        <w:rPr>
          <w:rFonts w:ascii="Times New Roman" w:hAnsi="Times New Roman" w:cs="Times New Roman"/>
          <w:sz w:val="24"/>
          <w:szCs w:val="24"/>
        </w:rPr>
        <w:t xml:space="preserve"> управном</w:t>
      </w:r>
      <w:r w:rsidR="008B47E7" w:rsidRPr="00A261E2">
        <w:rPr>
          <w:rFonts w:ascii="Times New Roman" w:hAnsi="Times New Roman" w:cs="Times New Roman"/>
          <w:sz w:val="24"/>
          <w:szCs w:val="24"/>
        </w:rPr>
        <w:t xml:space="preserve"> поступању</w:t>
      </w:r>
      <w:r w:rsidRPr="00A261E2">
        <w:rPr>
          <w:rFonts w:ascii="Times New Roman" w:hAnsi="Times New Roman" w:cs="Times New Roman"/>
          <w:sz w:val="24"/>
          <w:szCs w:val="24"/>
        </w:rPr>
        <w:t xml:space="preserve"> при сваком приступу подацима упућује упит за приступ који садржи податке о: </w:t>
      </w:r>
    </w:p>
    <w:p w14:paraId="58324080" w14:textId="77777777" w:rsidR="00B6386D" w:rsidRPr="00A261E2" w:rsidRDefault="00B6386D" w:rsidP="00D755D0">
      <w:pPr>
        <w:pStyle w:val="ListParagraph"/>
        <w:numPr>
          <w:ilvl w:val="0"/>
          <w:numId w:val="31"/>
        </w:numPr>
        <w:spacing w:after="0" w:line="240" w:lineRule="auto"/>
        <w:ind w:left="1134"/>
        <w:jc w:val="both"/>
        <w:rPr>
          <w:rFonts w:ascii="Times New Roman" w:hAnsi="Times New Roman" w:cs="Times New Roman"/>
          <w:sz w:val="24"/>
          <w:szCs w:val="24"/>
        </w:rPr>
      </w:pPr>
      <w:r w:rsidRPr="00A261E2">
        <w:rPr>
          <w:rFonts w:ascii="Times New Roman" w:hAnsi="Times New Roman" w:cs="Times New Roman"/>
          <w:sz w:val="24"/>
          <w:szCs w:val="24"/>
        </w:rPr>
        <w:t xml:space="preserve">идентитету овлашћеног лица; </w:t>
      </w:r>
    </w:p>
    <w:p w14:paraId="1AE15D19" w14:textId="77777777" w:rsidR="00B6386D" w:rsidRPr="00A261E2" w:rsidRDefault="00B6386D" w:rsidP="00D755D0">
      <w:pPr>
        <w:pStyle w:val="ListParagraph"/>
        <w:numPr>
          <w:ilvl w:val="0"/>
          <w:numId w:val="31"/>
        </w:numPr>
        <w:spacing w:after="0" w:line="240" w:lineRule="auto"/>
        <w:ind w:left="1134"/>
        <w:jc w:val="both"/>
        <w:rPr>
          <w:rFonts w:ascii="Times New Roman" w:hAnsi="Times New Roman" w:cs="Times New Roman"/>
          <w:sz w:val="24"/>
          <w:szCs w:val="24"/>
        </w:rPr>
      </w:pPr>
      <w:r w:rsidRPr="00A261E2">
        <w:rPr>
          <w:rFonts w:ascii="Times New Roman" w:hAnsi="Times New Roman" w:cs="Times New Roman"/>
          <w:sz w:val="24"/>
          <w:szCs w:val="24"/>
        </w:rPr>
        <w:t xml:space="preserve">управном поступку који се води и броју предмета за чије решавање је неопходно приступити подацима; </w:t>
      </w:r>
    </w:p>
    <w:p w14:paraId="52BD3F74" w14:textId="77777777" w:rsidR="00B6386D" w:rsidRPr="00A261E2" w:rsidRDefault="00B6386D" w:rsidP="00D755D0">
      <w:pPr>
        <w:pStyle w:val="ListParagraph"/>
        <w:numPr>
          <w:ilvl w:val="0"/>
          <w:numId w:val="31"/>
        </w:numPr>
        <w:spacing w:after="0" w:line="240" w:lineRule="auto"/>
        <w:ind w:left="1134"/>
        <w:jc w:val="both"/>
        <w:rPr>
          <w:rFonts w:ascii="Times New Roman" w:hAnsi="Times New Roman" w:cs="Times New Roman"/>
          <w:sz w:val="24"/>
          <w:szCs w:val="24"/>
        </w:rPr>
      </w:pPr>
      <w:r w:rsidRPr="00A261E2">
        <w:rPr>
          <w:rFonts w:ascii="Times New Roman" w:hAnsi="Times New Roman" w:cs="Times New Roman"/>
          <w:sz w:val="24"/>
          <w:szCs w:val="24"/>
        </w:rPr>
        <w:t>датуму и времену приступа.</w:t>
      </w:r>
    </w:p>
    <w:p w14:paraId="225F6578" w14:textId="77777777" w:rsidR="00B6386D" w:rsidRPr="00A261E2" w:rsidRDefault="00B6386D" w:rsidP="00D755D0">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Орган који води службену евиденцију бележи податке о сваком појединачном приступу у складу са законом којим се уређује заштита података о личности.</w:t>
      </w:r>
    </w:p>
    <w:p w14:paraId="49D436A2" w14:textId="1CB229FC" w:rsidR="00B6386D" w:rsidRPr="00A261E2" w:rsidRDefault="00B6386D" w:rsidP="00D755D0">
      <w:pPr>
        <w:spacing w:after="0" w:line="240" w:lineRule="auto"/>
        <w:ind w:firstLine="709"/>
        <w:jc w:val="both"/>
        <w:rPr>
          <w:rFonts w:ascii="Times New Roman" w:hAnsi="Times New Roman" w:cs="Times New Roman"/>
          <w:sz w:val="24"/>
          <w:szCs w:val="24"/>
        </w:rPr>
      </w:pPr>
      <w:r w:rsidRPr="00A261E2">
        <w:rPr>
          <w:rFonts w:ascii="Times New Roman" w:hAnsi="Times New Roman" w:cs="Times New Roman"/>
          <w:sz w:val="24"/>
          <w:szCs w:val="24"/>
        </w:rPr>
        <w:t xml:space="preserve">Овлашћено службено лице органа којем су потребни подаци за одлучивање у </w:t>
      </w:r>
      <w:r w:rsidR="008B47E7" w:rsidRPr="00A261E2">
        <w:rPr>
          <w:rFonts w:ascii="Times New Roman" w:hAnsi="Times New Roman" w:cs="Times New Roman"/>
          <w:sz w:val="24"/>
          <w:szCs w:val="24"/>
        </w:rPr>
        <w:t xml:space="preserve">електронском </w:t>
      </w:r>
      <w:r w:rsidRPr="00A261E2">
        <w:rPr>
          <w:rFonts w:ascii="Times New Roman" w:hAnsi="Times New Roman" w:cs="Times New Roman"/>
          <w:sz w:val="24"/>
          <w:szCs w:val="24"/>
        </w:rPr>
        <w:t>управном поступ</w:t>
      </w:r>
      <w:r w:rsidR="008B47E7" w:rsidRPr="00A261E2">
        <w:rPr>
          <w:rFonts w:ascii="Times New Roman" w:hAnsi="Times New Roman" w:cs="Times New Roman"/>
          <w:sz w:val="24"/>
          <w:szCs w:val="24"/>
        </w:rPr>
        <w:t>ању</w:t>
      </w:r>
      <w:r w:rsidRPr="00A261E2">
        <w:rPr>
          <w:rFonts w:ascii="Times New Roman" w:hAnsi="Times New Roman" w:cs="Times New Roman"/>
          <w:sz w:val="24"/>
          <w:szCs w:val="24"/>
        </w:rPr>
        <w:t xml:space="preserve"> преузима податке </w:t>
      </w:r>
      <w:r w:rsidR="00A83409" w:rsidRPr="00A261E2">
        <w:rPr>
          <w:rFonts w:ascii="Times New Roman" w:hAnsi="Times New Roman" w:cs="Times New Roman"/>
          <w:sz w:val="24"/>
          <w:szCs w:val="24"/>
        </w:rPr>
        <w:t>који</w:t>
      </w:r>
      <w:r w:rsidRPr="00A261E2">
        <w:rPr>
          <w:rFonts w:ascii="Times New Roman" w:hAnsi="Times New Roman" w:cs="Times New Roman"/>
          <w:sz w:val="24"/>
          <w:szCs w:val="24"/>
        </w:rPr>
        <w:t xml:space="preserve"> постају саставни део списа предмета, тако што се преузимај</w:t>
      </w:r>
      <w:r w:rsidR="008B47E7" w:rsidRPr="00A261E2">
        <w:rPr>
          <w:rFonts w:ascii="Times New Roman" w:hAnsi="Times New Roman" w:cs="Times New Roman"/>
          <w:sz w:val="24"/>
          <w:szCs w:val="24"/>
        </w:rPr>
        <w:t>у у информациони систем органа</w:t>
      </w:r>
      <w:r w:rsidRPr="00A261E2">
        <w:rPr>
          <w:rFonts w:ascii="Times New Roman" w:hAnsi="Times New Roman" w:cs="Times New Roman"/>
          <w:sz w:val="24"/>
          <w:szCs w:val="24"/>
        </w:rPr>
        <w:t xml:space="preserve">. </w:t>
      </w:r>
    </w:p>
    <w:p w14:paraId="4234921B" w14:textId="77777777" w:rsidR="00D755D0" w:rsidRPr="00A261E2" w:rsidRDefault="00D755D0" w:rsidP="00D755D0">
      <w:pPr>
        <w:pStyle w:val="Heading5"/>
        <w:spacing w:before="240" w:after="120" w:line="240" w:lineRule="auto"/>
        <w:jc w:val="center"/>
        <w:rPr>
          <w:rFonts w:ascii="Times New Roman" w:hAnsi="Times New Roman" w:cs="Times New Roman"/>
          <w:color w:val="auto"/>
          <w:sz w:val="24"/>
          <w:szCs w:val="24"/>
        </w:rPr>
      </w:pPr>
      <w:bookmarkStart w:id="67" w:name="_Toc445123429"/>
      <w:bookmarkStart w:id="68" w:name="_Toc437287201"/>
      <w:r w:rsidRPr="00A261E2">
        <w:rPr>
          <w:rFonts w:ascii="Times New Roman" w:hAnsi="Times New Roman" w:cs="Times New Roman"/>
          <w:color w:val="auto"/>
          <w:sz w:val="24"/>
          <w:szCs w:val="24"/>
        </w:rPr>
        <w:t xml:space="preserve">Аутентикација </w:t>
      </w:r>
      <w:bookmarkEnd w:id="67"/>
      <w:bookmarkEnd w:id="68"/>
      <w:r w:rsidRPr="00A261E2">
        <w:rPr>
          <w:rFonts w:ascii="Times New Roman" w:hAnsi="Times New Roman" w:cs="Times New Roman"/>
          <w:color w:val="auto"/>
          <w:sz w:val="24"/>
          <w:szCs w:val="24"/>
        </w:rPr>
        <w:t>корисника</w:t>
      </w:r>
    </w:p>
    <w:p w14:paraId="75D5DB7D" w14:textId="1F83C87F" w:rsidR="00D755D0" w:rsidRPr="00A261E2" w:rsidRDefault="00A83409" w:rsidP="00D755D0">
      <w:pPr>
        <w:spacing w:after="120" w:line="240" w:lineRule="auto"/>
        <w:jc w:val="center"/>
        <w:rPr>
          <w:rFonts w:ascii="Times New Roman" w:hAnsi="Times New Roman" w:cs="Times New Roman"/>
          <w:b/>
          <w:sz w:val="24"/>
          <w:szCs w:val="24"/>
          <w:lang w:val="uz-Cyrl-UZ"/>
        </w:rPr>
      </w:pPr>
      <w:r w:rsidRPr="00A261E2">
        <w:rPr>
          <w:rFonts w:ascii="Times New Roman" w:hAnsi="Times New Roman" w:cs="Times New Roman"/>
          <w:b/>
          <w:sz w:val="24"/>
          <w:szCs w:val="24"/>
        </w:rPr>
        <w:t>Члан 3</w:t>
      </w:r>
      <w:r w:rsidR="00C93A8D" w:rsidRPr="00A261E2">
        <w:rPr>
          <w:rFonts w:ascii="Times New Roman" w:hAnsi="Times New Roman" w:cs="Times New Roman"/>
          <w:b/>
          <w:sz w:val="24"/>
          <w:szCs w:val="24"/>
          <w:lang w:val="uz-Cyrl-UZ"/>
        </w:rPr>
        <w:t>4</w:t>
      </w:r>
      <w:r w:rsidR="00D755D0" w:rsidRPr="00A261E2">
        <w:rPr>
          <w:rFonts w:ascii="Times New Roman" w:hAnsi="Times New Roman" w:cs="Times New Roman"/>
          <w:b/>
          <w:sz w:val="24"/>
          <w:szCs w:val="24"/>
          <w:lang w:val="uz-Cyrl-UZ"/>
        </w:rPr>
        <w:t>.</w:t>
      </w:r>
    </w:p>
    <w:p w14:paraId="285247C4" w14:textId="3A9FEC8E" w:rsidR="00D755D0" w:rsidRPr="00A261E2" w:rsidRDefault="00D755D0" w:rsidP="00A83409">
      <w:pPr>
        <w:spacing w:after="0" w:line="240" w:lineRule="auto"/>
        <w:ind w:firstLine="708"/>
        <w:jc w:val="both"/>
        <w:rPr>
          <w:rStyle w:val="hps"/>
          <w:rFonts w:ascii="Times New Roman" w:hAnsi="Times New Roman"/>
          <w:sz w:val="24"/>
          <w:szCs w:val="24"/>
        </w:rPr>
      </w:pPr>
      <w:r w:rsidRPr="00A261E2">
        <w:rPr>
          <w:rFonts w:ascii="Times New Roman" w:hAnsi="Times New Roman" w:cs="Times New Roman"/>
          <w:sz w:val="24"/>
          <w:szCs w:val="24"/>
        </w:rPr>
        <w:t>Корисник се у електронском управном поступању мора аутентиковати.</w:t>
      </w:r>
    </w:p>
    <w:p w14:paraId="11D8D170" w14:textId="2442E272" w:rsidR="00E748DF" w:rsidRPr="00A261E2" w:rsidRDefault="00E748DF" w:rsidP="00A83409">
      <w:pPr>
        <w:spacing w:after="0" w:line="240" w:lineRule="auto"/>
        <w:ind w:firstLine="708"/>
        <w:jc w:val="both"/>
        <w:rPr>
          <w:rFonts w:ascii="Times New Roman" w:hAnsi="Times New Roman" w:cs="Times New Roman"/>
          <w:sz w:val="24"/>
          <w:szCs w:val="24"/>
          <w:lang w:val="uz-Cyrl-UZ"/>
        </w:rPr>
      </w:pPr>
      <w:r w:rsidRPr="00A261E2">
        <w:rPr>
          <w:rStyle w:val="hps"/>
          <w:rFonts w:ascii="Times New Roman" w:hAnsi="Times New Roman"/>
          <w:sz w:val="24"/>
          <w:szCs w:val="24"/>
        </w:rPr>
        <w:t>За аутентикацију корисника корист</w:t>
      </w:r>
      <w:r w:rsidRPr="00A261E2">
        <w:rPr>
          <w:rStyle w:val="hps"/>
          <w:rFonts w:ascii="Times New Roman" w:hAnsi="Times New Roman"/>
          <w:sz w:val="24"/>
          <w:szCs w:val="24"/>
          <w:lang w:val="uz-Cyrl-UZ"/>
        </w:rPr>
        <w:t>и</w:t>
      </w:r>
      <w:r w:rsidRPr="00A261E2">
        <w:rPr>
          <w:rStyle w:val="hps"/>
          <w:rFonts w:ascii="Times New Roman" w:hAnsi="Times New Roman"/>
          <w:sz w:val="24"/>
          <w:szCs w:val="24"/>
        </w:rPr>
        <w:t xml:space="preserve"> се</w:t>
      </w:r>
      <w:r w:rsidRPr="00A261E2">
        <w:rPr>
          <w:rStyle w:val="hps"/>
          <w:rFonts w:ascii="Times New Roman" w:hAnsi="Times New Roman"/>
          <w:sz w:val="24"/>
          <w:szCs w:val="24"/>
          <w:lang w:val="uz-Cyrl-UZ"/>
        </w:rPr>
        <w:t xml:space="preserve"> електронска идентификација у складу са законом којим се уређује електронска идентификација.</w:t>
      </w:r>
    </w:p>
    <w:p w14:paraId="7C2022E7" w14:textId="75CF6A5A" w:rsidR="00EB72AA" w:rsidRPr="00A261E2" w:rsidRDefault="00EB72AA" w:rsidP="00A83409">
      <w:pPr>
        <w:spacing w:after="0" w:line="240" w:lineRule="auto"/>
        <w:ind w:firstLine="708"/>
        <w:jc w:val="both"/>
        <w:rPr>
          <w:rStyle w:val="hps"/>
          <w:rFonts w:ascii="Times New Roman" w:hAnsi="Times New Roman"/>
          <w:sz w:val="24"/>
          <w:szCs w:val="24"/>
          <w:lang w:val="uz-Cyrl-UZ"/>
        </w:rPr>
      </w:pPr>
      <w:r w:rsidRPr="00A261E2">
        <w:rPr>
          <w:rFonts w:ascii="Times New Roman" w:hAnsi="Times New Roman" w:cs="Times New Roman"/>
          <w:sz w:val="24"/>
          <w:szCs w:val="24"/>
          <w:lang w:val="uz-Cyrl-UZ"/>
        </w:rPr>
        <w:t>У</w:t>
      </w:r>
      <w:r w:rsidRPr="00A261E2">
        <w:rPr>
          <w:rFonts w:ascii="Times New Roman" w:hAnsi="Times New Roman" w:cs="Times New Roman"/>
          <w:sz w:val="24"/>
          <w:szCs w:val="24"/>
        </w:rPr>
        <w:t xml:space="preserve"> електронском управном поступању </w:t>
      </w:r>
      <w:r w:rsidRPr="00A261E2">
        <w:rPr>
          <w:rFonts w:ascii="Times New Roman" w:hAnsi="Times New Roman" w:cs="Times New Roman"/>
          <w:sz w:val="24"/>
          <w:szCs w:val="24"/>
          <w:lang w:val="uz-Cyrl-UZ"/>
        </w:rPr>
        <w:t>користи се о</w:t>
      </w:r>
      <w:r w:rsidR="00E748DF" w:rsidRPr="00A261E2">
        <w:rPr>
          <w:rFonts w:ascii="Times New Roman" w:hAnsi="Times New Roman" w:cs="Times New Roman"/>
          <w:sz w:val="24"/>
          <w:szCs w:val="24"/>
          <w:lang w:val="uz-Cyrl-UZ"/>
        </w:rPr>
        <w:t>сновни н</w:t>
      </w:r>
      <w:r w:rsidR="00D755D0" w:rsidRPr="00A261E2">
        <w:rPr>
          <w:rFonts w:ascii="Times New Roman" w:hAnsi="Times New Roman" w:cs="Times New Roman"/>
          <w:sz w:val="24"/>
          <w:szCs w:val="24"/>
          <w:lang w:val="uz-Cyrl-UZ"/>
        </w:rPr>
        <w:t>иво електронске идентификације</w:t>
      </w:r>
      <w:r w:rsidR="00D755D0" w:rsidRPr="00A261E2">
        <w:rPr>
          <w:rFonts w:ascii="Times New Roman" w:hAnsi="Times New Roman" w:cs="Times New Roman"/>
          <w:sz w:val="24"/>
          <w:szCs w:val="24"/>
        </w:rPr>
        <w:t xml:space="preserve"> </w:t>
      </w:r>
      <w:r w:rsidRPr="00A261E2">
        <w:rPr>
          <w:rFonts w:ascii="Times New Roman" w:hAnsi="Times New Roman" w:cs="Times New Roman"/>
          <w:sz w:val="24"/>
          <w:szCs w:val="24"/>
          <w:lang w:val="uz-Cyrl-UZ"/>
        </w:rPr>
        <w:t>који омогућава</w:t>
      </w:r>
      <w:r w:rsidR="00333729" w:rsidRPr="00A261E2">
        <w:rPr>
          <w:rFonts w:ascii="Times New Roman" w:hAnsi="Times New Roman" w:cs="Times New Roman"/>
          <w:sz w:val="24"/>
          <w:szCs w:val="24"/>
        </w:rPr>
        <w:t xml:space="preserve"> </w:t>
      </w:r>
      <w:r w:rsidRPr="00A261E2">
        <w:rPr>
          <w:rStyle w:val="hps"/>
          <w:rFonts w:ascii="Times New Roman" w:hAnsi="Times New Roman"/>
          <w:sz w:val="24"/>
          <w:szCs w:val="24"/>
          <w:lang w:val="uz-Cyrl-UZ"/>
        </w:rPr>
        <w:t>двоструку</w:t>
      </w:r>
      <w:r w:rsidR="00333729" w:rsidRPr="00A261E2">
        <w:rPr>
          <w:rStyle w:val="hps"/>
          <w:rFonts w:ascii="Times New Roman" w:hAnsi="Times New Roman"/>
          <w:sz w:val="24"/>
          <w:szCs w:val="24"/>
          <w:lang w:val="uz-Cyrl-UZ"/>
        </w:rPr>
        <w:t xml:space="preserve"> електронск</w:t>
      </w:r>
      <w:r w:rsidRPr="00A261E2">
        <w:rPr>
          <w:rStyle w:val="hps"/>
          <w:rFonts w:ascii="Times New Roman" w:hAnsi="Times New Roman"/>
          <w:sz w:val="24"/>
          <w:szCs w:val="24"/>
          <w:lang w:val="uz-Cyrl-UZ"/>
        </w:rPr>
        <w:t>у</w:t>
      </w:r>
      <w:r w:rsidR="00333729" w:rsidRPr="00A261E2">
        <w:rPr>
          <w:rStyle w:val="hps"/>
          <w:rFonts w:ascii="Times New Roman" w:hAnsi="Times New Roman"/>
          <w:sz w:val="24"/>
          <w:szCs w:val="24"/>
          <w:lang w:val="uz-Cyrl-UZ"/>
        </w:rPr>
        <w:t xml:space="preserve"> идентификациј</w:t>
      </w:r>
      <w:r w:rsidRPr="00A261E2">
        <w:rPr>
          <w:rStyle w:val="hps"/>
          <w:rFonts w:ascii="Times New Roman" w:hAnsi="Times New Roman"/>
          <w:sz w:val="24"/>
          <w:szCs w:val="24"/>
          <w:lang w:val="uz-Cyrl-UZ"/>
        </w:rPr>
        <w:t>у</w:t>
      </w:r>
      <w:r w:rsidR="00333729" w:rsidRPr="00A261E2">
        <w:rPr>
          <w:rStyle w:val="hps"/>
          <w:rFonts w:ascii="Times New Roman" w:hAnsi="Times New Roman"/>
          <w:sz w:val="24"/>
          <w:szCs w:val="24"/>
          <w:lang w:val="uz-Cyrl-UZ"/>
        </w:rPr>
        <w:t xml:space="preserve"> преко налога који је кориснику електронске услуге додељен приликом регистрације на Порталу еУправа </w:t>
      </w:r>
      <w:r w:rsidR="00860C36" w:rsidRPr="00A261E2">
        <w:rPr>
          <w:rFonts w:ascii="Times New Roman" w:hAnsi="Times New Roman" w:cs="Times New Roman"/>
          <w:sz w:val="24"/>
          <w:szCs w:val="24"/>
        </w:rPr>
        <w:t xml:space="preserve">или другом </w:t>
      </w:r>
      <w:r w:rsidR="00315256" w:rsidRPr="00A261E2">
        <w:rPr>
          <w:rFonts w:ascii="Times New Roman" w:hAnsi="Times New Roman" w:cs="Times New Roman"/>
          <w:sz w:val="24"/>
          <w:szCs w:val="24"/>
        </w:rPr>
        <w:t>веб порталу</w:t>
      </w:r>
      <w:r w:rsidRPr="00A261E2">
        <w:rPr>
          <w:rStyle w:val="hps"/>
          <w:rFonts w:ascii="Times New Roman" w:hAnsi="Times New Roman"/>
          <w:sz w:val="24"/>
          <w:szCs w:val="24"/>
          <w:lang w:val="uz-Cyrl-UZ"/>
        </w:rPr>
        <w:t>.</w:t>
      </w:r>
    </w:p>
    <w:p w14:paraId="1D39332C" w14:textId="08902B3A" w:rsidR="00D755D0" w:rsidRPr="00A261E2" w:rsidRDefault="00EB72AA" w:rsidP="00EB72AA">
      <w:pPr>
        <w:spacing w:after="0" w:line="240" w:lineRule="auto"/>
        <w:ind w:firstLine="709"/>
        <w:jc w:val="both"/>
        <w:rPr>
          <w:rFonts w:ascii="Times New Roman" w:hAnsi="Times New Roman" w:cs="Times New Roman"/>
          <w:sz w:val="24"/>
          <w:szCs w:val="24"/>
        </w:rPr>
      </w:pPr>
      <w:r w:rsidRPr="00A261E2">
        <w:rPr>
          <w:rStyle w:val="hps"/>
          <w:rFonts w:ascii="Times New Roman" w:hAnsi="Times New Roman"/>
          <w:sz w:val="24"/>
          <w:szCs w:val="24"/>
          <w:lang w:val="uz-Cyrl-UZ"/>
        </w:rPr>
        <w:t>Орган може одредити</w:t>
      </w:r>
      <w:r w:rsidRPr="00A261E2">
        <w:rPr>
          <w:rFonts w:ascii="Times New Roman" w:hAnsi="Times New Roman" w:cs="Times New Roman"/>
          <w:sz w:val="24"/>
          <w:szCs w:val="24"/>
          <w:lang w:val="uz-Cyrl-UZ"/>
        </w:rPr>
        <w:t xml:space="preserve"> виши ниво </w:t>
      </w:r>
      <w:r w:rsidRPr="00A261E2">
        <w:rPr>
          <w:rStyle w:val="hps"/>
          <w:rFonts w:ascii="Times New Roman" w:hAnsi="Times New Roman"/>
          <w:sz w:val="24"/>
          <w:szCs w:val="24"/>
          <w:lang w:val="uz-Cyrl-UZ"/>
        </w:rPr>
        <w:t>електронске идентификације</w:t>
      </w:r>
      <w:r w:rsidR="00D755D0" w:rsidRPr="00A261E2">
        <w:rPr>
          <w:rFonts w:ascii="Times New Roman" w:hAnsi="Times New Roman" w:cs="Times New Roman"/>
          <w:sz w:val="24"/>
          <w:szCs w:val="24"/>
        </w:rPr>
        <w:t xml:space="preserve"> у складу са законом којим се уређује тај поступак.</w:t>
      </w:r>
    </w:p>
    <w:p w14:paraId="366CDADA" w14:textId="77777777" w:rsidR="00D755D0" w:rsidRPr="00A261E2" w:rsidRDefault="00D755D0" w:rsidP="00D755D0">
      <w:pPr>
        <w:pStyle w:val="Heading5"/>
        <w:spacing w:before="240" w:after="120" w:line="240" w:lineRule="auto"/>
        <w:jc w:val="center"/>
        <w:rPr>
          <w:rFonts w:ascii="Times New Roman" w:hAnsi="Times New Roman" w:cs="Times New Roman"/>
          <w:color w:val="auto"/>
          <w:sz w:val="24"/>
          <w:szCs w:val="24"/>
        </w:rPr>
      </w:pPr>
      <w:bookmarkStart w:id="69" w:name="_Toc445123430"/>
      <w:bookmarkStart w:id="70" w:name="_Toc437287202"/>
      <w:r w:rsidRPr="00A261E2">
        <w:rPr>
          <w:rFonts w:ascii="Times New Roman" w:hAnsi="Times New Roman" w:cs="Times New Roman"/>
          <w:color w:val="auto"/>
          <w:sz w:val="24"/>
          <w:szCs w:val="24"/>
        </w:rPr>
        <w:t xml:space="preserve">Ауторизација </w:t>
      </w:r>
      <w:bookmarkEnd w:id="69"/>
      <w:bookmarkEnd w:id="70"/>
      <w:r w:rsidRPr="00A261E2">
        <w:rPr>
          <w:rFonts w:ascii="Times New Roman" w:hAnsi="Times New Roman" w:cs="Times New Roman"/>
          <w:color w:val="auto"/>
          <w:sz w:val="24"/>
          <w:szCs w:val="24"/>
        </w:rPr>
        <w:t>корисника</w:t>
      </w:r>
    </w:p>
    <w:p w14:paraId="0914BC0F" w14:textId="6F0E52DD" w:rsidR="00D755D0" w:rsidRPr="00A261E2" w:rsidRDefault="002677C9" w:rsidP="00D755D0">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lastRenderedPageBreak/>
        <w:t>Члан 3</w:t>
      </w:r>
      <w:r w:rsidR="00C93A8D" w:rsidRPr="00A261E2">
        <w:rPr>
          <w:rFonts w:ascii="Times New Roman" w:hAnsi="Times New Roman" w:cs="Times New Roman"/>
          <w:b/>
          <w:sz w:val="24"/>
          <w:szCs w:val="24"/>
          <w:lang w:val="uz-Cyrl-UZ"/>
        </w:rPr>
        <w:t>5</w:t>
      </w:r>
      <w:r w:rsidR="00D755D0" w:rsidRPr="00A261E2">
        <w:rPr>
          <w:rFonts w:ascii="Times New Roman" w:hAnsi="Times New Roman" w:cs="Times New Roman"/>
          <w:b/>
          <w:sz w:val="24"/>
          <w:szCs w:val="24"/>
        </w:rPr>
        <w:t>.</w:t>
      </w:r>
    </w:p>
    <w:p w14:paraId="7B7F3D46" w14:textId="5D8E9721" w:rsidR="00D755D0" w:rsidRPr="00A261E2" w:rsidRDefault="00D755D0" w:rsidP="00A83409">
      <w:pPr>
        <w:spacing w:after="0" w:line="240" w:lineRule="auto"/>
        <w:ind w:firstLine="708"/>
        <w:jc w:val="both"/>
        <w:rPr>
          <w:rFonts w:ascii="Times New Roman" w:hAnsi="Times New Roman" w:cs="Times New Roman"/>
          <w:sz w:val="24"/>
          <w:szCs w:val="24"/>
          <w:lang w:val="uz-Cyrl-UZ"/>
        </w:rPr>
      </w:pPr>
      <w:r w:rsidRPr="00A261E2">
        <w:rPr>
          <w:rFonts w:ascii="Times New Roman" w:hAnsi="Times New Roman" w:cs="Times New Roman"/>
          <w:sz w:val="24"/>
          <w:szCs w:val="24"/>
        </w:rPr>
        <w:t>Кориснику се у електронском управном поступању додељују различити нивои приступа у складу са законом.</w:t>
      </w:r>
    </w:p>
    <w:p w14:paraId="5B5E9E9D" w14:textId="4248B451" w:rsidR="00D755D0" w:rsidRPr="00A261E2" w:rsidRDefault="00D755D0" w:rsidP="00A83409">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Орган даје овлашћења одређеном службеном лицу за електронско управно поступање кроз ауторизацију.</w:t>
      </w:r>
    </w:p>
    <w:p w14:paraId="57F7D45C" w14:textId="7A3A4D68" w:rsidR="00D755D0" w:rsidRPr="00A261E2" w:rsidRDefault="006A498C" w:rsidP="00A83409">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Прибављање и уступање</w:t>
      </w:r>
      <w:r w:rsidR="00D755D0" w:rsidRPr="00A261E2">
        <w:rPr>
          <w:rFonts w:ascii="Times New Roman" w:hAnsi="Times New Roman" w:cs="Times New Roman"/>
          <w:sz w:val="24"/>
          <w:szCs w:val="24"/>
        </w:rPr>
        <w:t xml:space="preserve"> пода</w:t>
      </w:r>
      <w:r w:rsidRPr="00A261E2">
        <w:rPr>
          <w:rFonts w:ascii="Times New Roman" w:hAnsi="Times New Roman" w:cs="Times New Roman"/>
          <w:sz w:val="24"/>
          <w:szCs w:val="24"/>
        </w:rPr>
        <w:t>така омогућено</w:t>
      </w:r>
      <w:r w:rsidR="00D755D0" w:rsidRPr="00A261E2">
        <w:rPr>
          <w:rFonts w:ascii="Times New Roman" w:hAnsi="Times New Roman" w:cs="Times New Roman"/>
          <w:sz w:val="24"/>
          <w:szCs w:val="24"/>
        </w:rPr>
        <w:t xml:space="preserve"> је </w:t>
      </w:r>
      <w:r w:rsidR="00D755D0" w:rsidRPr="00A261E2">
        <w:rPr>
          <w:rFonts w:ascii="Times New Roman" w:hAnsi="Times New Roman" w:cs="Times New Roman"/>
          <w:sz w:val="24"/>
        </w:rPr>
        <w:t>само између ауторизованих учесника у циљу обезбеђења интегритета пренетих података</w:t>
      </w:r>
      <w:r w:rsidR="00D755D0" w:rsidRPr="00A261E2">
        <w:rPr>
          <w:rFonts w:ascii="Times New Roman" w:hAnsi="Times New Roman" w:cs="Times New Roman"/>
          <w:sz w:val="24"/>
          <w:szCs w:val="24"/>
        </w:rPr>
        <w:t>.</w:t>
      </w:r>
      <w:bookmarkStart w:id="71" w:name="_Toc437287203"/>
    </w:p>
    <w:bookmarkEnd w:id="71"/>
    <w:p w14:paraId="50F3534A" w14:textId="63E207B9" w:rsidR="00CE4657" w:rsidRPr="00A261E2" w:rsidRDefault="00CE4657" w:rsidP="00CE4657">
      <w:pPr>
        <w:pStyle w:val="Heading5"/>
        <w:spacing w:before="240" w:after="120" w:line="240" w:lineRule="auto"/>
        <w:jc w:val="center"/>
        <w:rPr>
          <w:rFonts w:ascii="Times New Roman" w:hAnsi="Times New Roman" w:cs="Times New Roman"/>
          <w:color w:val="auto"/>
          <w:sz w:val="24"/>
          <w:szCs w:val="24"/>
        </w:rPr>
      </w:pPr>
      <w:r w:rsidRPr="00A261E2">
        <w:rPr>
          <w:rFonts w:ascii="Times New Roman" w:hAnsi="Times New Roman" w:cs="Times New Roman"/>
          <w:color w:val="auto"/>
          <w:sz w:val="24"/>
          <w:szCs w:val="24"/>
        </w:rPr>
        <w:t>Обавезе органа у комуникацији са корисник</w:t>
      </w:r>
      <w:r w:rsidRPr="00A261E2">
        <w:rPr>
          <w:rFonts w:ascii="Times New Roman" w:hAnsi="Times New Roman" w:cs="Times New Roman"/>
          <w:color w:val="auto"/>
          <w:sz w:val="24"/>
          <w:szCs w:val="24"/>
          <w:lang w:val="uz-Cyrl-UZ"/>
        </w:rPr>
        <w:t>о</w:t>
      </w:r>
      <w:bookmarkEnd w:id="65"/>
      <w:bookmarkEnd w:id="66"/>
      <w:r w:rsidRPr="00A261E2">
        <w:rPr>
          <w:rFonts w:ascii="Times New Roman" w:hAnsi="Times New Roman" w:cs="Times New Roman"/>
          <w:color w:val="auto"/>
          <w:sz w:val="24"/>
          <w:szCs w:val="24"/>
          <w:lang w:val="uz-Cyrl-UZ"/>
        </w:rPr>
        <w:t>м</w:t>
      </w:r>
      <w:r w:rsidR="00B6386D" w:rsidRPr="00A261E2">
        <w:rPr>
          <w:rFonts w:ascii="Times New Roman" w:hAnsi="Times New Roman" w:cs="Times New Roman"/>
          <w:color w:val="auto"/>
          <w:sz w:val="24"/>
          <w:szCs w:val="24"/>
          <w:lang w:val="uz-Cyrl-UZ"/>
        </w:rPr>
        <w:t xml:space="preserve"> услуге електронске управе</w:t>
      </w:r>
    </w:p>
    <w:p w14:paraId="21CF2416" w14:textId="464DB2E2" w:rsidR="00CE4657" w:rsidRPr="00A261E2" w:rsidRDefault="0060077D"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2677C9" w:rsidRPr="00A261E2">
        <w:rPr>
          <w:rFonts w:ascii="Times New Roman" w:hAnsi="Times New Roman" w:cs="Times New Roman"/>
          <w:b/>
          <w:sz w:val="24"/>
          <w:szCs w:val="24"/>
          <w:lang w:val="uz-Cyrl-UZ"/>
        </w:rPr>
        <w:t>3</w:t>
      </w:r>
      <w:r w:rsidR="00C93A8D" w:rsidRPr="00A261E2">
        <w:rPr>
          <w:rFonts w:ascii="Times New Roman" w:hAnsi="Times New Roman" w:cs="Times New Roman"/>
          <w:b/>
          <w:sz w:val="24"/>
          <w:szCs w:val="24"/>
          <w:lang w:val="uz-Cyrl-UZ"/>
        </w:rPr>
        <w:t>6</w:t>
      </w:r>
      <w:r w:rsidR="00CE4657" w:rsidRPr="00A261E2">
        <w:rPr>
          <w:rFonts w:ascii="Times New Roman" w:hAnsi="Times New Roman" w:cs="Times New Roman"/>
          <w:b/>
          <w:sz w:val="24"/>
          <w:szCs w:val="24"/>
        </w:rPr>
        <w:t>.</w:t>
      </w:r>
    </w:p>
    <w:p w14:paraId="22A8308B" w14:textId="671149F4" w:rsidR="00CE4657" w:rsidRPr="00A261E2" w:rsidRDefault="00CE4657" w:rsidP="00315256">
      <w:pPr>
        <w:spacing w:after="0" w:line="240" w:lineRule="auto"/>
        <w:ind w:firstLine="708"/>
        <w:jc w:val="both"/>
        <w:rPr>
          <w:rFonts w:ascii="Times New Roman" w:hAnsi="Times New Roman" w:cs="Times New Roman"/>
          <w:color w:val="FF0000"/>
          <w:sz w:val="24"/>
          <w:szCs w:val="24"/>
          <w:lang w:val="uz-Cyrl-UZ"/>
        </w:rPr>
      </w:pPr>
      <w:r w:rsidRPr="00A261E2">
        <w:rPr>
          <w:rFonts w:ascii="Times New Roman" w:hAnsi="Times New Roman" w:cs="Times New Roman"/>
          <w:sz w:val="24"/>
          <w:szCs w:val="24"/>
        </w:rPr>
        <w:t xml:space="preserve">Орган је дужан да на својој веб презентацији, Порталу </w:t>
      </w:r>
      <w:r w:rsidR="009C155D" w:rsidRPr="00A261E2">
        <w:rPr>
          <w:rFonts w:ascii="Times New Roman" w:hAnsi="Times New Roman" w:cs="Times New Roman"/>
          <w:sz w:val="24"/>
          <w:szCs w:val="24"/>
          <w:lang w:val="uz-Cyrl-UZ"/>
        </w:rPr>
        <w:t xml:space="preserve">еУправа </w:t>
      </w:r>
      <w:r w:rsidRPr="00A261E2">
        <w:rPr>
          <w:rFonts w:ascii="Times New Roman" w:hAnsi="Times New Roman" w:cs="Times New Roman"/>
          <w:sz w:val="24"/>
          <w:szCs w:val="24"/>
        </w:rPr>
        <w:t xml:space="preserve">и/или другом </w:t>
      </w:r>
      <w:r w:rsidR="00315256" w:rsidRPr="00A261E2">
        <w:rPr>
          <w:rFonts w:ascii="Times New Roman" w:hAnsi="Times New Roman" w:cs="Times New Roman"/>
          <w:sz w:val="24"/>
          <w:szCs w:val="24"/>
        </w:rPr>
        <w:t xml:space="preserve">веб </w:t>
      </w:r>
      <w:r w:rsidRPr="00A261E2">
        <w:rPr>
          <w:rFonts w:ascii="Times New Roman" w:hAnsi="Times New Roman" w:cs="Times New Roman"/>
          <w:sz w:val="24"/>
          <w:szCs w:val="24"/>
        </w:rPr>
        <w:t xml:space="preserve">порталу </w:t>
      </w:r>
      <w:r w:rsidR="00AA5C8B" w:rsidRPr="00A261E2">
        <w:rPr>
          <w:rFonts w:ascii="Times New Roman" w:hAnsi="Times New Roman" w:cs="Times New Roman"/>
          <w:sz w:val="24"/>
          <w:szCs w:val="24"/>
        </w:rPr>
        <w:t>објави листу управних поступака</w:t>
      </w:r>
      <w:r w:rsidRPr="00A261E2">
        <w:rPr>
          <w:rFonts w:ascii="Times New Roman" w:hAnsi="Times New Roman" w:cs="Times New Roman"/>
          <w:sz w:val="24"/>
          <w:szCs w:val="24"/>
        </w:rPr>
        <w:t xml:space="preserve"> који се могу реализовати </w:t>
      </w:r>
      <w:r w:rsidR="00AA5C8B" w:rsidRPr="00A261E2">
        <w:rPr>
          <w:rFonts w:ascii="Times New Roman" w:hAnsi="Times New Roman" w:cs="Times New Roman"/>
          <w:sz w:val="24"/>
          <w:szCs w:val="24"/>
          <w:lang w:val="uz-Cyrl-UZ"/>
        </w:rPr>
        <w:t xml:space="preserve">електронским </w:t>
      </w:r>
      <w:r w:rsidRPr="00A261E2">
        <w:rPr>
          <w:rFonts w:ascii="Times New Roman" w:hAnsi="Times New Roman" w:cs="Times New Roman"/>
          <w:sz w:val="24"/>
          <w:szCs w:val="24"/>
        </w:rPr>
        <w:t xml:space="preserve">путем, начин вођења електронског управног поступка и ограничења при </w:t>
      </w:r>
      <w:r w:rsidR="00D04B2E" w:rsidRPr="00A261E2">
        <w:rPr>
          <w:rFonts w:ascii="Times New Roman" w:hAnsi="Times New Roman" w:cs="Times New Roman"/>
          <w:sz w:val="24"/>
          <w:szCs w:val="24"/>
        </w:rPr>
        <w:t>електронском управном поступању</w:t>
      </w:r>
      <w:r w:rsidR="00D04B2E" w:rsidRPr="00A261E2">
        <w:rPr>
          <w:rFonts w:ascii="Times New Roman" w:hAnsi="Times New Roman" w:cs="Times New Roman"/>
          <w:color w:val="000000" w:themeColor="text1"/>
          <w:sz w:val="24"/>
          <w:szCs w:val="24"/>
          <w:lang w:val="uz-Cyrl-UZ"/>
        </w:rPr>
        <w:t xml:space="preserve">, као и листу </w:t>
      </w:r>
      <w:r w:rsidR="00D04B2E" w:rsidRPr="00A261E2">
        <w:rPr>
          <w:rFonts w:ascii="Times New Roman" w:hAnsi="Times New Roman" w:cs="Times New Roman"/>
          <w:color w:val="000000" w:themeColor="text1"/>
          <w:sz w:val="24"/>
          <w:szCs w:val="24"/>
        </w:rPr>
        <w:t>о службеним лицима овлашћеним за прибављање и уступање података неопходних за одлучивање</w:t>
      </w:r>
      <w:r w:rsidR="00D04B2E" w:rsidRPr="00A261E2">
        <w:rPr>
          <w:rFonts w:ascii="Times New Roman" w:hAnsi="Times New Roman" w:cs="Times New Roman"/>
          <w:color w:val="000000" w:themeColor="text1"/>
          <w:sz w:val="24"/>
          <w:szCs w:val="24"/>
          <w:lang w:val="uz-Cyrl-UZ"/>
        </w:rPr>
        <w:t>.</w:t>
      </w:r>
    </w:p>
    <w:p w14:paraId="316329AE" w14:textId="77777777" w:rsidR="00CE4657" w:rsidRPr="00A261E2" w:rsidRDefault="00CE4657" w:rsidP="00A84B7B">
      <w:pPr>
        <w:pStyle w:val="Heading5"/>
        <w:spacing w:before="240" w:after="120" w:line="240" w:lineRule="auto"/>
        <w:jc w:val="center"/>
        <w:rPr>
          <w:rFonts w:ascii="Times New Roman" w:hAnsi="Times New Roman" w:cs="Times New Roman"/>
          <w:color w:val="auto"/>
          <w:sz w:val="24"/>
          <w:szCs w:val="24"/>
        </w:rPr>
      </w:pPr>
      <w:bookmarkStart w:id="72" w:name="_Toc445123432"/>
      <w:bookmarkStart w:id="73" w:name="_Toc437287204"/>
      <w:r w:rsidRPr="00A261E2">
        <w:rPr>
          <w:rFonts w:ascii="Times New Roman" w:hAnsi="Times New Roman" w:cs="Times New Roman"/>
          <w:color w:val="auto"/>
          <w:sz w:val="24"/>
          <w:szCs w:val="24"/>
        </w:rPr>
        <w:t>Електронски поднесак</w:t>
      </w:r>
      <w:bookmarkEnd w:id="72"/>
      <w:bookmarkEnd w:id="73"/>
    </w:p>
    <w:p w14:paraId="4442D86B" w14:textId="48ACC17D" w:rsidR="00CE4657" w:rsidRPr="00A261E2" w:rsidRDefault="00315256"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3</w:t>
      </w:r>
      <w:r w:rsidR="00C93A8D" w:rsidRPr="00A261E2">
        <w:rPr>
          <w:rFonts w:ascii="Times New Roman" w:hAnsi="Times New Roman" w:cs="Times New Roman"/>
          <w:b/>
          <w:sz w:val="24"/>
          <w:szCs w:val="24"/>
          <w:lang w:val="uz-Cyrl-UZ"/>
        </w:rPr>
        <w:t>7</w:t>
      </w:r>
      <w:r w:rsidR="00CE4657" w:rsidRPr="00A261E2">
        <w:rPr>
          <w:rFonts w:ascii="Times New Roman" w:hAnsi="Times New Roman" w:cs="Times New Roman"/>
          <w:b/>
          <w:sz w:val="24"/>
          <w:szCs w:val="24"/>
        </w:rPr>
        <w:t>.</w:t>
      </w:r>
    </w:p>
    <w:p w14:paraId="53756367" w14:textId="1CB35300" w:rsidR="00CE4657" w:rsidRPr="00A261E2" w:rsidRDefault="00CE4657" w:rsidP="00315256">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Орган је дужан да припреми електронске обрасце за подношење електронских поднесака.</w:t>
      </w:r>
    </w:p>
    <w:p w14:paraId="59733AC9" w14:textId="2683E1E5" w:rsidR="00CE4657" w:rsidRPr="00A261E2" w:rsidRDefault="00CE4657" w:rsidP="00315256">
      <w:pPr>
        <w:spacing w:after="0" w:line="240" w:lineRule="auto"/>
        <w:ind w:firstLine="708"/>
        <w:jc w:val="both"/>
        <w:rPr>
          <w:rFonts w:ascii="Times New Roman" w:hAnsi="Times New Roman" w:cs="Times New Roman"/>
          <w:color w:val="000000" w:themeColor="text1"/>
          <w:sz w:val="24"/>
          <w:szCs w:val="24"/>
        </w:rPr>
      </w:pPr>
      <w:r w:rsidRPr="00A261E2">
        <w:rPr>
          <w:rFonts w:ascii="Times New Roman" w:hAnsi="Times New Roman" w:cs="Times New Roman"/>
          <w:color w:val="000000" w:themeColor="text1"/>
          <w:sz w:val="24"/>
          <w:szCs w:val="24"/>
        </w:rPr>
        <w:t>Електронски обрасци морају бити јасни</w:t>
      </w:r>
      <w:r w:rsidRPr="00A261E2">
        <w:rPr>
          <w:rFonts w:ascii="Times New Roman" w:hAnsi="Times New Roman" w:cs="Times New Roman"/>
          <w:color w:val="000000" w:themeColor="text1"/>
          <w:sz w:val="24"/>
          <w:szCs w:val="24"/>
          <w:lang w:val="uz-Cyrl-UZ"/>
        </w:rPr>
        <w:t>,</w:t>
      </w:r>
      <w:r w:rsidRPr="00A261E2">
        <w:rPr>
          <w:rFonts w:ascii="Times New Roman" w:hAnsi="Times New Roman" w:cs="Times New Roman"/>
          <w:color w:val="000000" w:themeColor="text1"/>
          <w:sz w:val="24"/>
          <w:szCs w:val="24"/>
        </w:rPr>
        <w:t xml:space="preserve"> прегледни и </w:t>
      </w:r>
      <w:r w:rsidR="002F25C8" w:rsidRPr="00A261E2">
        <w:rPr>
          <w:rFonts w:ascii="Times New Roman" w:hAnsi="Times New Roman" w:cs="Times New Roman"/>
          <w:color w:val="000000" w:themeColor="text1"/>
          <w:sz w:val="24"/>
          <w:szCs w:val="24"/>
          <w:lang w:val="uz-Cyrl-UZ"/>
        </w:rPr>
        <w:t xml:space="preserve">припремљени на такав начин који </w:t>
      </w:r>
      <w:r w:rsidRPr="00A261E2">
        <w:rPr>
          <w:rFonts w:ascii="Times New Roman" w:hAnsi="Times New Roman" w:cs="Times New Roman"/>
          <w:color w:val="000000" w:themeColor="text1"/>
          <w:sz w:val="24"/>
          <w:szCs w:val="24"/>
        </w:rPr>
        <w:t>омогућ</w:t>
      </w:r>
      <w:r w:rsidR="002F25C8" w:rsidRPr="00A261E2">
        <w:rPr>
          <w:rFonts w:ascii="Times New Roman" w:hAnsi="Times New Roman" w:cs="Times New Roman"/>
          <w:color w:val="000000" w:themeColor="text1"/>
          <w:sz w:val="24"/>
          <w:szCs w:val="24"/>
          <w:lang w:val="uz-Cyrl-UZ"/>
        </w:rPr>
        <w:t>ава</w:t>
      </w:r>
      <w:r w:rsidRPr="00A261E2">
        <w:rPr>
          <w:rFonts w:ascii="Times New Roman" w:hAnsi="Times New Roman" w:cs="Times New Roman"/>
          <w:color w:val="000000" w:themeColor="text1"/>
          <w:sz w:val="24"/>
          <w:szCs w:val="24"/>
        </w:rPr>
        <w:t xml:space="preserve"> упис свих података неопходних за </w:t>
      </w:r>
      <w:r w:rsidRPr="00A261E2">
        <w:rPr>
          <w:rFonts w:ascii="Times New Roman" w:hAnsi="Times New Roman"/>
          <w:color w:val="000000" w:themeColor="text1"/>
          <w:sz w:val="24"/>
          <w:szCs w:val="24"/>
        </w:rPr>
        <w:t xml:space="preserve">ефикасно и економично </w:t>
      </w:r>
      <w:r w:rsidRPr="00A261E2">
        <w:rPr>
          <w:rFonts w:ascii="Times New Roman" w:hAnsi="Times New Roman" w:cs="Times New Roman"/>
          <w:color w:val="000000" w:themeColor="text1"/>
          <w:sz w:val="24"/>
          <w:szCs w:val="24"/>
        </w:rPr>
        <w:t>вођење поступка.</w:t>
      </w:r>
    </w:p>
    <w:p w14:paraId="07B51326" w14:textId="26D4E8DC" w:rsidR="002E7B36" w:rsidRPr="00A261E2" w:rsidRDefault="002E7B36" w:rsidP="00315256">
      <w:pPr>
        <w:spacing w:after="0" w:line="240" w:lineRule="auto"/>
        <w:ind w:firstLine="708"/>
        <w:jc w:val="both"/>
        <w:rPr>
          <w:rFonts w:ascii="Times New Roman" w:hAnsi="Times New Roman" w:cs="Times New Roman"/>
          <w:color w:val="000000" w:themeColor="text1"/>
          <w:sz w:val="24"/>
          <w:szCs w:val="24"/>
        </w:rPr>
      </w:pPr>
      <w:r w:rsidRPr="00A261E2">
        <w:rPr>
          <w:rFonts w:ascii="Times New Roman" w:hAnsi="Times New Roman" w:cs="Times New Roman"/>
          <w:color w:val="000000" w:themeColor="text1"/>
          <w:sz w:val="24"/>
          <w:szCs w:val="24"/>
        </w:rPr>
        <w:t>Електронски поднесак потписује се у складу са законом којим се уређује електронски документ и услуге од поверења.</w:t>
      </w:r>
    </w:p>
    <w:p w14:paraId="10129161" w14:textId="77777777" w:rsidR="00CE4657" w:rsidRPr="00A261E2" w:rsidRDefault="00CE4657" w:rsidP="00CE4657">
      <w:pPr>
        <w:pStyle w:val="Heading5"/>
        <w:spacing w:before="240" w:after="120" w:line="240" w:lineRule="auto"/>
        <w:jc w:val="center"/>
        <w:rPr>
          <w:rFonts w:ascii="Times New Roman" w:hAnsi="Times New Roman" w:cs="Times New Roman"/>
          <w:color w:val="auto"/>
          <w:sz w:val="24"/>
          <w:szCs w:val="24"/>
        </w:rPr>
      </w:pPr>
      <w:bookmarkStart w:id="74" w:name="_Toc445123434"/>
      <w:bookmarkStart w:id="75" w:name="_Toc437287205"/>
      <w:r w:rsidRPr="00A261E2">
        <w:rPr>
          <w:rFonts w:ascii="Times New Roman" w:hAnsi="Times New Roman" w:cs="Times New Roman"/>
          <w:color w:val="auto"/>
          <w:sz w:val="24"/>
          <w:szCs w:val="24"/>
        </w:rPr>
        <w:t>Пријем електронског поднеска</w:t>
      </w:r>
      <w:bookmarkEnd w:id="74"/>
      <w:bookmarkEnd w:id="75"/>
    </w:p>
    <w:p w14:paraId="05337983" w14:textId="3F386E23" w:rsidR="00CE4657" w:rsidRPr="00A261E2" w:rsidRDefault="00C93A8D" w:rsidP="00227C99">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38</w:t>
      </w:r>
      <w:r w:rsidR="00227C99" w:rsidRPr="00A261E2">
        <w:rPr>
          <w:rFonts w:ascii="Times New Roman" w:hAnsi="Times New Roman" w:cs="Times New Roman"/>
          <w:b/>
          <w:sz w:val="24"/>
          <w:szCs w:val="24"/>
        </w:rPr>
        <w:t>.</w:t>
      </w:r>
    </w:p>
    <w:p w14:paraId="22C9595A" w14:textId="14139AF0" w:rsidR="00CE4657" w:rsidRPr="00A261E2" w:rsidRDefault="00CE4657" w:rsidP="002E7B36">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Орган је дужан да омогући пријем електронског поднеска преко Портала</w:t>
      </w:r>
      <w:r w:rsidR="009C155D" w:rsidRPr="00A261E2">
        <w:rPr>
          <w:rFonts w:ascii="Times New Roman" w:hAnsi="Times New Roman" w:cs="Times New Roman"/>
          <w:sz w:val="24"/>
          <w:szCs w:val="24"/>
          <w:lang w:val="uz-Cyrl-UZ"/>
        </w:rPr>
        <w:t xml:space="preserve"> еУправа</w:t>
      </w:r>
      <w:r w:rsidRPr="00A261E2">
        <w:rPr>
          <w:rFonts w:ascii="Times New Roman" w:hAnsi="Times New Roman" w:cs="Times New Roman"/>
          <w:sz w:val="24"/>
          <w:szCs w:val="24"/>
        </w:rPr>
        <w:t xml:space="preserve">, </w:t>
      </w:r>
      <w:r w:rsidR="001070BB" w:rsidRPr="00A261E2">
        <w:rPr>
          <w:rFonts w:ascii="Times New Roman" w:hAnsi="Times New Roman" w:cs="Times New Roman"/>
          <w:sz w:val="24"/>
          <w:szCs w:val="24"/>
        </w:rPr>
        <w:t xml:space="preserve">другог </w:t>
      </w:r>
      <w:r w:rsidRPr="00A261E2">
        <w:rPr>
          <w:rFonts w:ascii="Times New Roman" w:hAnsi="Times New Roman" w:cs="Times New Roman"/>
          <w:sz w:val="24"/>
          <w:szCs w:val="24"/>
        </w:rPr>
        <w:t>електронског јединственог управног места или других прихваћених решења предвиђених за поједину област, као и електронском поштом на електронску адресу органа одређену за пријем електронских поднесака.</w:t>
      </w:r>
    </w:p>
    <w:p w14:paraId="2175A578" w14:textId="356F55FE" w:rsidR="00CE4657" w:rsidRPr="00A261E2" w:rsidRDefault="00CE4657" w:rsidP="002E7B36">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 xml:space="preserve">Пријем електронског поднеска евидентира </w:t>
      </w:r>
      <w:r w:rsidR="009C155D" w:rsidRPr="00A261E2">
        <w:rPr>
          <w:rFonts w:ascii="Times New Roman" w:hAnsi="Times New Roman" w:cs="Times New Roman"/>
          <w:sz w:val="24"/>
          <w:szCs w:val="24"/>
          <w:lang w:val="uz-Cyrl-UZ"/>
        </w:rPr>
        <w:t>е</w:t>
      </w:r>
      <w:r w:rsidRPr="00A261E2">
        <w:rPr>
          <w:rFonts w:ascii="Times New Roman" w:hAnsi="Times New Roman" w:cs="Times New Roman"/>
          <w:sz w:val="24"/>
          <w:szCs w:val="24"/>
        </w:rPr>
        <w:t>лектронска писарница.</w:t>
      </w:r>
    </w:p>
    <w:p w14:paraId="3959A2EB" w14:textId="4F2B995E" w:rsidR="00CE4657" w:rsidRPr="00A261E2" w:rsidRDefault="00CE4657" w:rsidP="002E7B36">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Време пријема електронског поднеска је време одређено квалификованим временским жигом</w:t>
      </w:r>
      <w:r w:rsidR="001070BB" w:rsidRPr="00A261E2">
        <w:rPr>
          <w:rFonts w:ascii="Times New Roman" w:hAnsi="Times New Roman" w:cs="Times New Roman"/>
          <w:sz w:val="24"/>
          <w:szCs w:val="24"/>
        </w:rPr>
        <w:t>.</w:t>
      </w:r>
    </w:p>
    <w:p w14:paraId="3ECBDF4C" w14:textId="1DCCF9D2" w:rsidR="00CE4657" w:rsidRPr="00A261E2" w:rsidRDefault="00CE4657" w:rsidP="002E7B36">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Потврда о пријему електронског поднеска шаље се подносиоцу одмах, на исти начин на који је поднесак послат.</w:t>
      </w:r>
    </w:p>
    <w:p w14:paraId="2E423CDA" w14:textId="5B98A8A2" w:rsidR="00CE4657" w:rsidRPr="00A261E2" w:rsidRDefault="00CE4657" w:rsidP="002E7B36">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 xml:space="preserve">Потврда садржи обавештење о пријему електронског поднеска, датум и време пријема и </w:t>
      </w:r>
      <w:r w:rsidR="0075418C" w:rsidRPr="00A261E2">
        <w:rPr>
          <w:rFonts w:ascii="Times New Roman" w:hAnsi="Times New Roman" w:cs="Times New Roman"/>
          <w:sz w:val="24"/>
          <w:szCs w:val="24"/>
          <w:lang w:val="uz-Cyrl-UZ"/>
        </w:rPr>
        <w:t xml:space="preserve">напредни </w:t>
      </w:r>
      <w:r w:rsidR="0075418C" w:rsidRPr="00A261E2">
        <w:rPr>
          <w:rFonts w:ascii="Times New Roman" w:hAnsi="Times New Roman" w:cs="Times New Roman"/>
          <w:sz w:val="24"/>
          <w:szCs w:val="24"/>
        </w:rPr>
        <w:t>електронски п</w:t>
      </w:r>
      <w:r w:rsidR="0075418C" w:rsidRPr="00A261E2">
        <w:rPr>
          <w:rFonts w:ascii="Times New Roman" w:hAnsi="Times New Roman" w:cs="Times New Roman"/>
          <w:sz w:val="24"/>
          <w:szCs w:val="24"/>
          <w:lang w:val="uz-Cyrl-UZ"/>
        </w:rPr>
        <w:t>ечат</w:t>
      </w:r>
      <w:r w:rsidRPr="00A261E2">
        <w:rPr>
          <w:rFonts w:ascii="Times New Roman" w:hAnsi="Times New Roman" w:cs="Times New Roman"/>
          <w:sz w:val="24"/>
          <w:szCs w:val="24"/>
        </w:rPr>
        <w:t xml:space="preserve"> органа.</w:t>
      </w:r>
    </w:p>
    <w:p w14:paraId="3907336A" w14:textId="77777777" w:rsidR="00CE4657" w:rsidRPr="00A261E2" w:rsidRDefault="00CE4657" w:rsidP="00E5183E">
      <w:pPr>
        <w:pStyle w:val="Heading5"/>
        <w:spacing w:before="240" w:after="120" w:line="240" w:lineRule="auto"/>
        <w:jc w:val="center"/>
        <w:rPr>
          <w:rFonts w:ascii="Times New Roman" w:hAnsi="Times New Roman" w:cs="Times New Roman"/>
          <w:color w:val="auto"/>
          <w:sz w:val="24"/>
          <w:szCs w:val="24"/>
        </w:rPr>
      </w:pPr>
      <w:bookmarkStart w:id="76" w:name="_Toc445123440"/>
      <w:bookmarkStart w:id="77" w:name="_Toc437287209"/>
      <w:r w:rsidRPr="00A261E2">
        <w:rPr>
          <w:rFonts w:ascii="Times New Roman" w:hAnsi="Times New Roman" w:cs="Times New Roman"/>
          <w:color w:val="auto"/>
          <w:sz w:val="24"/>
          <w:szCs w:val="24"/>
        </w:rPr>
        <w:t>Електронско достављање</w:t>
      </w:r>
      <w:bookmarkEnd w:id="76"/>
      <w:bookmarkEnd w:id="77"/>
    </w:p>
    <w:p w14:paraId="644C4C1D" w14:textId="7EDD4E59" w:rsidR="00CE4657" w:rsidRPr="00A261E2" w:rsidRDefault="00C93A8D"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39</w:t>
      </w:r>
      <w:r w:rsidR="00CE4657" w:rsidRPr="00A261E2">
        <w:rPr>
          <w:rFonts w:ascii="Times New Roman" w:hAnsi="Times New Roman" w:cs="Times New Roman"/>
          <w:b/>
          <w:sz w:val="24"/>
          <w:szCs w:val="24"/>
        </w:rPr>
        <w:t>.</w:t>
      </w:r>
    </w:p>
    <w:p w14:paraId="5E10CFDF" w14:textId="05929741" w:rsidR="00CE4657" w:rsidRPr="00A261E2" w:rsidRDefault="00CE4657" w:rsidP="001070BB">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Орган је дужан да уверење, одлуку, решење, закључак, други електронски документ и/или податак из оквира своје надлежности достави кориснику електронским путем.</w:t>
      </w:r>
    </w:p>
    <w:p w14:paraId="460387F6" w14:textId="4D08086A" w:rsidR="00CE4657" w:rsidRPr="00A261E2" w:rsidRDefault="00CE4657" w:rsidP="00CE4657">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 xml:space="preserve">На захтев корисника достављање </w:t>
      </w:r>
      <w:r w:rsidR="00D04B2E" w:rsidRPr="00A261E2">
        <w:rPr>
          <w:rFonts w:ascii="Times New Roman" w:hAnsi="Times New Roman" w:cs="Times New Roman"/>
          <w:color w:val="000000" w:themeColor="text1"/>
          <w:sz w:val="24"/>
          <w:szCs w:val="24"/>
        </w:rPr>
        <w:t>уверења, одлука, решења, закључака и других докумената</w:t>
      </w:r>
      <w:r w:rsidR="00D04B2E" w:rsidRPr="00A261E2">
        <w:rPr>
          <w:rStyle w:val="hps"/>
          <w:color w:val="000000" w:themeColor="text1"/>
        </w:rPr>
        <w:t xml:space="preserve"> </w:t>
      </w:r>
      <w:r w:rsidR="00D04B2E" w:rsidRPr="00A261E2">
        <w:rPr>
          <w:rStyle w:val="hps"/>
          <w:rFonts w:ascii="Times New Roman" w:hAnsi="Times New Roman"/>
          <w:color w:val="000000" w:themeColor="text1"/>
          <w:sz w:val="24"/>
          <w:szCs w:val="24"/>
        </w:rPr>
        <w:t xml:space="preserve">у поступку </w:t>
      </w:r>
      <w:r w:rsidRPr="00A261E2">
        <w:rPr>
          <w:rFonts w:ascii="Times New Roman" w:hAnsi="Times New Roman" w:cs="Times New Roman"/>
          <w:color w:val="000000" w:themeColor="text1"/>
          <w:sz w:val="24"/>
          <w:szCs w:val="24"/>
        </w:rPr>
        <w:t>се врши</w:t>
      </w:r>
      <w:r w:rsidR="00D04B2E" w:rsidRPr="00A261E2">
        <w:rPr>
          <w:rFonts w:ascii="Times New Roman" w:hAnsi="Times New Roman" w:cs="Times New Roman"/>
          <w:color w:val="000000" w:themeColor="text1"/>
          <w:sz w:val="24"/>
          <w:szCs w:val="24"/>
          <w:lang w:val="uz-Cyrl-UZ"/>
        </w:rPr>
        <w:t xml:space="preserve">и </w:t>
      </w:r>
      <w:r w:rsidRPr="00A261E2">
        <w:rPr>
          <w:rFonts w:ascii="Times New Roman" w:hAnsi="Times New Roman" w:cs="Times New Roman"/>
          <w:color w:val="000000" w:themeColor="text1"/>
          <w:sz w:val="24"/>
          <w:szCs w:val="24"/>
        </w:rPr>
        <w:t>у папирном</w:t>
      </w:r>
      <w:r w:rsidRPr="00A261E2">
        <w:rPr>
          <w:rFonts w:ascii="Times New Roman" w:hAnsi="Times New Roman" w:cs="Times New Roman"/>
          <w:sz w:val="24"/>
          <w:szCs w:val="24"/>
        </w:rPr>
        <w:t xml:space="preserve"> облику.</w:t>
      </w:r>
    </w:p>
    <w:p w14:paraId="324EE03E" w14:textId="0C918FA2" w:rsidR="00D04B2E" w:rsidRPr="00A261E2" w:rsidRDefault="00D04B2E" w:rsidP="00CE4657">
      <w:pPr>
        <w:spacing w:after="0" w:line="240" w:lineRule="auto"/>
        <w:ind w:firstLine="708"/>
        <w:jc w:val="both"/>
        <w:rPr>
          <w:rFonts w:ascii="Times New Roman" w:hAnsi="Times New Roman" w:cs="Times New Roman"/>
          <w:color w:val="000000" w:themeColor="text1"/>
          <w:sz w:val="24"/>
          <w:szCs w:val="24"/>
          <w:lang w:val="uz-Cyrl-UZ"/>
        </w:rPr>
      </w:pPr>
      <w:r w:rsidRPr="00A261E2">
        <w:rPr>
          <w:rFonts w:ascii="Times New Roman" w:hAnsi="Times New Roman" w:cs="Times New Roman"/>
          <w:color w:val="000000" w:themeColor="text1"/>
          <w:sz w:val="24"/>
          <w:szCs w:val="24"/>
          <w:lang w:val="uz-Cyrl-UZ"/>
        </w:rPr>
        <w:t>Трошкове доставе из става 2. овог члана сноси корисник који захтева доставу и у папирном облику.</w:t>
      </w:r>
    </w:p>
    <w:p w14:paraId="28D28788" w14:textId="5912C00D" w:rsidR="00CE4657" w:rsidRPr="00A261E2" w:rsidRDefault="00CE4657" w:rsidP="001070BB">
      <w:pPr>
        <w:spacing w:after="0" w:line="240" w:lineRule="auto"/>
        <w:ind w:firstLine="708"/>
        <w:jc w:val="both"/>
        <w:rPr>
          <w:rFonts w:ascii="Times New Roman" w:hAnsi="Times New Roman" w:cs="Times New Roman"/>
          <w:strike/>
          <w:sz w:val="24"/>
          <w:szCs w:val="24"/>
        </w:rPr>
      </w:pPr>
      <w:r w:rsidRPr="00A261E2">
        <w:rPr>
          <w:rFonts w:ascii="Times New Roman" w:hAnsi="Times New Roman" w:cs="Times New Roman"/>
          <w:sz w:val="24"/>
          <w:szCs w:val="24"/>
        </w:rPr>
        <w:t>Електронско достављање електронског документа се врши у Јединствени електронски сандучић корисника</w:t>
      </w:r>
      <w:r w:rsidR="00A71138" w:rsidRPr="00A261E2">
        <w:rPr>
          <w:rFonts w:ascii="Times New Roman" w:hAnsi="Times New Roman" w:cs="Times New Roman"/>
          <w:sz w:val="24"/>
          <w:szCs w:val="24"/>
          <w:lang w:val="uz-Cyrl-UZ"/>
        </w:rPr>
        <w:t xml:space="preserve"> услуга електронске управе</w:t>
      </w:r>
      <w:r w:rsidRPr="00A261E2">
        <w:rPr>
          <w:rFonts w:ascii="Times New Roman" w:hAnsi="Times New Roman" w:cs="Times New Roman"/>
          <w:sz w:val="24"/>
          <w:szCs w:val="24"/>
        </w:rPr>
        <w:t>.</w:t>
      </w:r>
    </w:p>
    <w:p w14:paraId="2FA63E74" w14:textId="04BBBA97" w:rsidR="00CE4657" w:rsidRPr="00A261E2" w:rsidRDefault="00CE4657" w:rsidP="008B5096">
      <w:pPr>
        <w:pStyle w:val="Heading5"/>
        <w:spacing w:before="240" w:after="120" w:line="240" w:lineRule="auto"/>
        <w:jc w:val="center"/>
        <w:rPr>
          <w:rFonts w:ascii="Times New Roman" w:hAnsi="Times New Roman" w:cs="Times New Roman"/>
          <w:color w:val="auto"/>
          <w:sz w:val="24"/>
          <w:szCs w:val="24"/>
        </w:rPr>
      </w:pPr>
      <w:bookmarkStart w:id="78" w:name="_Toc445123441"/>
      <w:r w:rsidRPr="00A261E2">
        <w:rPr>
          <w:rFonts w:ascii="Times New Roman" w:hAnsi="Times New Roman" w:cs="Times New Roman"/>
          <w:color w:val="auto"/>
          <w:sz w:val="24"/>
          <w:szCs w:val="24"/>
        </w:rPr>
        <w:lastRenderedPageBreak/>
        <w:t>Потврда о електронској достави</w:t>
      </w:r>
      <w:bookmarkEnd w:id="78"/>
    </w:p>
    <w:p w14:paraId="17B6BE03" w14:textId="0E2D85BE" w:rsidR="00CE4657" w:rsidRPr="00A261E2" w:rsidRDefault="00C93A8D"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Члан 40</w:t>
      </w:r>
      <w:r w:rsidR="00CE4657" w:rsidRPr="00A261E2">
        <w:rPr>
          <w:rFonts w:ascii="Times New Roman" w:hAnsi="Times New Roman" w:cs="Times New Roman"/>
          <w:b/>
          <w:sz w:val="24"/>
          <w:szCs w:val="24"/>
        </w:rPr>
        <w:t>.</w:t>
      </w:r>
    </w:p>
    <w:p w14:paraId="58A432B5" w14:textId="3AE0B038" w:rsidR="00CE4657" w:rsidRPr="00A261E2" w:rsidRDefault="00CE4657" w:rsidP="001070BB">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 xml:space="preserve">Електронски документ се сматра лично преузетим када корисник </w:t>
      </w:r>
      <w:r w:rsidR="0094287E" w:rsidRPr="00A261E2">
        <w:rPr>
          <w:rFonts w:ascii="Times New Roman" w:hAnsi="Times New Roman" w:cs="Times New Roman"/>
          <w:sz w:val="24"/>
          <w:szCs w:val="24"/>
        </w:rPr>
        <w:t>потврди пријем</w:t>
      </w:r>
      <w:r w:rsidR="00DA355E" w:rsidRPr="00A261E2">
        <w:rPr>
          <w:rFonts w:ascii="Times New Roman" w:hAnsi="Times New Roman" w:cs="Times New Roman"/>
          <w:sz w:val="24"/>
          <w:szCs w:val="24"/>
        </w:rPr>
        <w:t xml:space="preserve"> </w:t>
      </w:r>
      <w:proofErr w:type="gramStart"/>
      <w:r w:rsidR="00DA355E" w:rsidRPr="00A261E2">
        <w:rPr>
          <w:rFonts w:ascii="Times New Roman" w:hAnsi="Times New Roman" w:cs="Times New Roman"/>
          <w:sz w:val="24"/>
          <w:szCs w:val="24"/>
        </w:rPr>
        <w:t xml:space="preserve">отварањем </w:t>
      </w:r>
      <w:r w:rsidR="0094287E" w:rsidRPr="00A261E2">
        <w:rPr>
          <w:rFonts w:ascii="Times New Roman" w:hAnsi="Times New Roman" w:cs="Times New Roman"/>
          <w:sz w:val="24"/>
          <w:szCs w:val="24"/>
        </w:rPr>
        <w:t xml:space="preserve"> </w:t>
      </w:r>
      <w:r w:rsidR="00DA355E" w:rsidRPr="00A261E2">
        <w:rPr>
          <w:rFonts w:ascii="Times New Roman" w:hAnsi="Times New Roman" w:cs="Times New Roman"/>
          <w:sz w:val="24"/>
          <w:szCs w:val="24"/>
        </w:rPr>
        <w:t>електронске</w:t>
      </w:r>
      <w:proofErr w:type="gramEnd"/>
      <w:r w:rsidR="00DA355E" w:rsidRPr="00A261E2">
        <w:rPr>
          <w:rFonts w:ascii="Times New Roman" w:hAnsi="Times New Roman" w:cs="Times New Roman"/>
          <w:sz w:val="24"/>
          <w:szCs w:val="24"/>
        </w:rPr>
        <w:t xml:space="preserve"> повратнице органу која се аутоматски израђује након пријема документа у Јединствени електронски сандучић</w:t>
      </w:r>
      <w:r w:rsidRPr="00A261E2">
        <w:rPr>
          <w:rFonts w:ascii="Times New Roman" w:hAnsi="Times New Roman" w:cs="Times New Roman"/>
          <w:sz w:val="24"/>
          <w:szCs w:val="24"/>
        </w:rPr>
        <w:t>.</w:t>
      </w:r>
    </w:p>
    <w:p w14:paraId="2E3A3DBF" w14:textId="65168C6F" w:rsidR="00CE4657" w:rsidRPr="00A261E2" w:rsidRDefault="00CE4657" w:rsidP="001070BB">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У случају да након електронск</w:t>
      </w:r>
      <w:r w:rsidRPr="00A261E2">
        <w:rPr>
          <w:rFonts w:ascii="Times New Roman" w:hAnsi="Times New Roman" w:cs="Times New Roman"/>
          <w:sz w:val="24"/>
          <w:szCs w:val="24"/>
          <w:lang w:val="uz-Cyrl-UZ"/>
        </w:rPr>
        <w:t xml:space="preserve">е </w:t>
      </w:r>
      <w:r w:rsidRPr="00A261E2">
        <w:rPr>
          <w:rFonts w:ascii="Times New Roman" w:hAnsi="Times New Roman" w:cs="Times New Roman"/>
          <w:sz w:val="24"/>
          <w:szCs w:val="24"/>
        </w:rPr>
        <w:t>достав</w:t>
      </w:r>
      <w:r w:rsidRPr="00A261E2">
        <w:rPr>
          <w:rFonts w:ascii="Times New Roman" w:hAnsi="Times New Roman" w:cs="Times New Roman"/>
          <w:sz w:val="24"/>
          <w:szCs w:val="24"/>
          <w:lang w:val="uz-Cyrl-UZ"/>
        </w:rPr>
        <w:t>е</w:t>
      </w:r>
      <w:r w:rsidRPr="00A261E2">
        <w:rPr>
          <w:rFonts w:ascii="Times New Roman" w:hAnsi="Times New Roman" w:cs="Times New Roman"/>
          <w:sz w:val="24"/>
          <w:szCs w:val="24"/>
        </w:rPr>
        <w:t>, у законом предвиђеном року,</w:t>
      </w:r>
      <w:r w:rsidRPr="00A261E2">
        <w:rPr>
          <w:rFonts w:ascii="Times New Roman" w:hAnsi="Times New Roman" w:cs="Times New Roman"/>
          <w:sz w:val="24"/>
          <w:szCs w:val="24"/>
          <w:lang w:val="uz-Cyrl-UZ"/>
        </w:rPr>
        <w:t xml:space="preserve"> </w:t>
      </w:r>
      <w:r w:rsidRPr="00A261E2">
        <w:rPr>
          <w:rFonts w:ascii="Times New Roman" w:hAnsi="Times New Roman" w:cs="Times New Roman"/>
          <w:sz w:val="24"/>
          <w:szCs w:val="24"/>
        </w:rPr>
        <w:t>орган није добио електронску повратницу, достав</w:t>
      </w:r>
      <w:r w:rsidRPr="00A261E2">
        <w:rPr>
          <w:rFonts w:ascii="Times New Roman" w:hAnsi="Times New Roman" w:cs="Times New Roman"/>
          <w:sz w:val="24"/>
          <w:szCs w:val="24"/>
          <w:lang w:val="uz-Cyrl-UZ"/>
        </w:rPr>
        <w:t xml:space="preserve">а </w:t>
      </w:r>
      <w:r w:rsidRPr="00A261E2">
        <w:rPr>
          <w:rFonts w:ascii="Times New Roman" w:hAnsi="Times New Roman" w:cs="Times New Roman"/>
          <w:sz w:val="24"/>
          <w:szCs w:val="24"/>
        </w:rPr>
        <w:t>електронског документа ће се поновити.</w:t>
      </w:r>
    </w:p>
    <w:p w14:paraId="0B5F82C2" w14:textId="293B7ADB" w:rsidR="00CE4657" w:rsidRPr="00A261E2" w:rsidRDefault="00CE4657" w:rsidP="001070BB">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 xml:space="preserve">Електронски документ и/или податак се сматра лично преузетим када орган </w:t>
      </w:r>
      <w:r w:rsidR="0075418C" w:rsidRPr="00A261E2">
        <w:rPr>
          <w:rFonts w:ascii="Times New Roman" w:hAnsi="Times New Roman" w:cs="Times New Roman"/>
          <w:sz w:val="24"/>
          <w:szCs w:val="24"/>
          <w:lang w:val="uz-Cyrl-UZ"/>
        </w:rPr>
        <w:t xml:space="preserve">напредним </w:t>
      </w:r>
      <w:r w:rsidR="0075418C" w:rsidRPr="00A261E2">
        <w:rPr>
          <w:rFonts w:ascii="Times New Roman" w:hAnsi="Times New Roman" w:cs="Times New Roman"/>
          <w:sz w:val="24"/>
          <w:szCs w:val="24"/>
        </w:rPr>
        <w:t>електронски</w:t>
      </w:r>
      <w:r w:rsidR="0075418C" w:rsidRPr="00A261E2">
        <w:rPr>
          <w:rFonts w:ascii="Times New Roman" w:hAnsi="Times New Roman" w:cs="Times New Roman"/>
          <w:sz w:val="24"/>
          <w:szCs w:val="24"/>
          <w:lang w:val="uz-Cyrl-UZ"/>
        </w:rPr>
        <w:t>м</w:t>
      </w:r>
      <w:r w:rsidR="0075418C" w:rsidRPr="00A261E2">
        <w:rPr>
          <w:rFonts w:ascii="Times New Roman" w:hAnsi="Times New Roman" w:cs="Times New Roman"/>
          <w:sz w:val="24"/>
          <w:szCs w:val="24"/>
        </w:rPr>
        <w:t xml:space="preserve"> п</w:t>
      </w:r>
      <w:r w:rsidR="0075418C" w:rsidRPr="00A261E2">
        <w:rPr>
          <w:rFonts w:ascii="Times New Roman" w:hAnsi="Times New Roman" w:cs="Times New Roman"/>
          <w:sz w:val="24"/>
          <w:szCs w:val="24"/>
          <w:lang w:val="uz-Cyrl-UZ"/>
        </w:rPr>
        <w:t>ечатом</w:t>
      </w:r>
      <w:r w:rsidR="0075418C" w:rsidRPr="00A261E2">
        <w:rPr>
          <w:rFonts w:ascii="Times New Roman" w:hAnsi="Times New Roman" w:cs="Times New Roman"/>
          <w:sz w:val="24"/>
          <w:szCs w:val="24"/>
        </w:rPr>
        <w:t xml:space="preserve"> </w:t>
      </w:r>
      <w:r w:rsidRPr="00A261E2">
        <w:rPr>
          <w:rFonts w:ascii="Times New Roman" w:hAnsi="Times New Roman" w:cs="Times New Roman"/>
          <w:sz w:val="24"/>
          <w:szCs w:val="24"/>
        </w:rPr>
        <w:t>потврди пријем</w:t>
      </w:r>
      <w:r w:rsidR="0075418C" w:rsidRPr="00A261E2">
        <w:rPr>
          <w:rFonts w:ascii="Times New Roman" w:hAnsi="Times New Roman" w:cs="Times New Roman"/>
          <w:sz w:val="24"/>
          <w:szCs w:val="24"/>
          <w:lang w:val="uz-Cyrl-UZ"/>
        </w:rPr>
        <w:t xml:space="preserve"> </w:t>
      </w:r>
      <w:r w:rsidRPr="00A261E2">
        <w:rPr>
          <w:rFonts w:ascii="Times New Roman" w:hAnsi="Times New Roman" w:cs="Times New Roman"/>
          <w:sz w:val="24"/>
          <w:szCs w:val="24"/>
        </w:rPr>
        <w:t>електронске повратнице.</w:t>
      </w:r>
    </w:p>
    <w:p w14:paraId="6A28130F" w14:textId="0CFE3CA8" w:rsidR="00CE4657" w:rsidRPr="00A261E2" w:rsidRDefault="00CE4657" w:rsidP="001070BB">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У случају да након поновљен</w:t>
      </w:r>
      <w:r w:rsidRPr="00A261E2">
        <w:rPr>
          <w:rFonts w:ascii="Times New Roman" w:hAnsi="Times New Roman" w:cs="Times New Roman"/>
          <w:sz w:val="24"/>
          <w:szCs w:val="24"/>
          <w:lang w:val="uz-Cyrl-UZ"/>
        </w:rPr>
        <w:t xml:space="preserve">е </w:t>
      </w:r>
      <w:r w:rsidRPr="00A261E2">
        <w:rPr>
          <w:rFonts w:ascii="Times New Roman" w:hAnsi="Times New Roman" w:cs="Times New Roman"/>
          <w:sz w:val="24"/>
          <w:szCs w:val="24"/>
        </w:rPr>
        <w:t>електронск</w:t>
      </w:r>
      <w:r w:rsidRPr="00A261E2">
        <w:rPr>
          <w:rFonts w:ascii="Times New Roman" w:hAnsi="Times New Roman" w:cs="Times New Roman"/>
          <w:sz w:val="24"/>
          <w:szCs w:val="24"/>
          <w:lang w:val="uz-Cyrl-UZ"/>
        </w:rPr>
        <w:t>е</w:t>
      </w:r>
      <w:r w:rsidRPr="00A261E2">
        <w:rPr>
          <w:rFonts w:ascii="Times New Roman" w:hAnsi="Times New Roman" w:cs="Times New Roman"/>
          <w:sz w:val="24"/>
          <w:szCs w:val="24"/>
        </w:rPr>
        <w:t xml:space="preserve"> достав</w:t>
      </w:r>
      <w:r w:rsidRPr="00A261E2">
        <w:rPr>
          <w:rFonts w:ascii="Times New Roman" w:hAnsi="Times New Roman" w:cs="Times New Roman"/>
          <w:sz w:val="24"/>
          <w:szCs w:val="24"/>
          <w:lang w:val="uz-Cyrl-UZ"/>
        </w:rPr>
        <w:t>е</w:t>
      </w:r>
      <w:r w:rsidRPr="00A261E2">
        <w:rPr>
          <w:rFonts w:ascii="Times New Roman" w:hAnsi="Times New Roman" w:cs="Times New Roman"/>
          <w:sz w:val="24"/>
          <w:szCs w:val="24"/>
        </w:rPr>
        <w:t>, у законом предвиђеном року</w:t>
      </w:r>
      <w:proofErr w:type="gramStart"/>
      <w:r w:rsidRPr="00A261E2">
        <w:rPr>
          <w:rFonts w:ascii="Times New Roman" w:hAnsi="Times New Roman" w:cs="Times New Roman"/>
          <w:sz w:val="24"/>
          <w:szCs w:val="24"/>
        </w:rPr>
        <w:t>,  орган</w:t>
      </w:r>
      <w:proofErr w:type="gramEnd"/>
      <w:r w:rsidRPr="00A261E2">
        <w:rPr>
          <w:rFonts w:ascii="Times New Roman" w:hAnsi="Times New Roman" w:cs="Times New Roman"/>
          <w:sz w:val="24"/>
          <w:szCs w:val="24"/>
        </w:rPr>
        <w:t xml:space="preserve"> није добио електронску по</w:t>
      </w:r>
      <w:r w:rsidR="0094287E" w:rsidRPr="00A261E2">
        <w:rPr>
          <w:rFonts w:ascii="Times New Roman" w:hAnsi="Times New Roman" w:cs="Times New Roman"/>
          <w:sz w:val="24"/>
          <w:szCs w:val="24"/>
        </w:rPr>
        <w:t xml:space="preserve">вратницу аутоматски се </w:t>
      </w:r>
      <w:r w:rsidR="008E44C9" w:rsidRPr="00A261E2">
        <w:rPr>
          <w:rFonts w:ascii="Times New Roman" w:hAnsi="Times New Roman" w:cs="Times New Roman"/>
          <w:sz w:val="24"/>
          <w:szCs w:val="24"/>
        </w:rPr>
        <w:t>израђује</w:t>
      </w:r>
      <w:r w:rsidRPr="00A261E2">
        <w:rPr>
          <w:rFonts w:ascii="Times New Roman" w:hAnsi="Times New Roman" w:cs="Times New Roman"/>
          <w:sz w:val="24"/>
          <w:szCs w:val="24"/>
        </w:rPr>
        <w:t xml:space="preserve"> обавештење о неуспело</w:t>
      </w:r>
      <w:r w:rsidRPr="00A261E2">
        <w:rPr>
          <w:rFonts w:ascii="Times New Roman" w:hAnsi="Times New Roman" w:cs="Times New Roman"/>
          <w:sz w:val="24"/>
          <w:szCs w:val="24"/>
          <w:lang w:val="uz-Cyrl-UZ"/>
        </w:rPr>
        <w:t>ј</w:t>
      </w:r>
      <w:r w:rsidRPr="00A261E2">
        <w:rPr>
          <w:rFonts w:ascii="Times New Roman" w:hAnsi="Times New Roman" w:cs="Times New Roman"/>
          <w:sz w:val="24"/>
          <w:szCs w:val="24"/>
        </w:rPr>
        <w:t xml:space="preserve"> електронско</w:t>
      </w:r>
      <w:r w:rsidRPr="00A261E2">
        <w:rPr>
          <w:rFonts w:ascii="Times New Roman" w:hAnsi="Times New Roman" w:cs="Times New Roman"/>
          <w:sz w:val="24"/>
          <w:szCs w:val="24"/>
          <w:lang w:val="uz-Cyrl-UZ"/>
        </w:rPr>
        <w:t>ј</w:t>
      </w:r>
      <w:r w:rsidRPr="00A261E2">
        <w:rPr>
          <w:rFonts w:ascii="Times New Roman" w:hAnsi="Times New Roman" w:cs="Times New Roman"/>
          <w:sz w:val="24"/>
          <w:szCs w:val="24"/>
        </w:rPr>
        <w:t xml:space="preserve"> достав</w:t>
      </w:r>
      <w:r w:rsidRPr="00A261E2">
        <w:rPr>
          <w:rFonts w:ascii="Times New Roman" w:hAnsi="Times New Roman" w:cs="Times New Roman"/>
          <w:sz w:val="24"/>
          <w:szCs w:val="24"/>
          <w:lang w:val="uz-Cyrl-UZ"/>
        </w:rPr>
        <w:t>и</w:t>
      </w:r>
      <w:r w:rsidRPr="00A261E2">
        <w:rPr>
          <w:rFonts w:ascii="Times New Roman" w:hAnsi="Times New Roman" w:cs="Times New Roman"/>
          <w:sz w:val="24"/>
          <w:szCs w:val="24"/>
        </w:rPr>
        <w:t>.</w:t>
      </w:r>
    </w:p>
    <w:p w14:paraId="1E700456" w14:textId="22D23C1E" w:rsidR="00CE4657" w:rsidRPr="00A261E2" w:rsidRDefault="00CE4657" w:rsidP="001070BB">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Орган је електронск</w:t>
      </w:r>
      <w:r w:rsidRPr="00A261E2">
        <w:rPr>
          <w:rFonts w:ascii="Times New Roman" w:hAnsi="Times New Roman" w:cs="Times New Roman"/>
          <w:sz w:val="24"/>
          <w:szCs w:val="24"/>
          <w:lang w:val="uz-Cyrl-UZ"/>
        </w:rPr>
        <w:t>у</w:t>
      </w:r>
      <w:r w:rsidRPr="00A261E2">
        <w:rPr>
          <w:rFonts w:ascii="Times New Roman" w:hAnsi="Times New Roman" w:cs="Times New Roman"/>
          <w:sz w:val="24"/>
          <w:szCs w:val="24"/>
        </w:rPr>
        <w:t xml:space="preserve"> достав</w:t>
      </w:r>
      <w:r w:rsidRPr="00A261E2">
        <w:rPr>
          <w:rFonts w:ascii="Times New Roman" w:hAnsi="Times New Roman" w:cs="Times New Roman"/>
          <w:sz w:val="24"/>
          <w:szCs w:val="24"/>
          <w:lang w:val="uz-Cyrl-UZ"/>
        </w:rPr>
        <w:t>у</w:t>
      </w:r>
      <w:r w:rsidRPr="00A261E2">
        <w:rPr>
          <w:rFonts w:ascii="Times New Roman" w:hAnsi="Times New Roman" w:cs="Times New Roman"/>
          <w:sz w:val="24"/>
          <w:szCs w:val="24"/>
        </w:rPr>
        <w:t xml:space="preserve"> об</w:t>
      </w:r>
      <w:r w:rsidR="0094287E" w:rsidRPr="00A261E2">
        <w:rPr>
          <w:rFonts w:ascii="Times New Roman" w:hAnsi="Times New Roman" w:cs="Times New Roman"/>
          <w:sz w:val="24"/>
          <w:szCs w:val="24"/>
        </w:rPr>
        <w:t>авио оног дана када је корисник</w:t>
      </w:r>
      <w:r w:rsidRPr="00A261E2">
        <w:rPr>
          <w:rFonts w:ascii="Times New Roman" w:hAnsi="Times New Roman" w:cs="Times New Roman"/>
          <w:sz w:val="24"/>
          <w:szCs w:val="24"/>
        </w:rPr>
        <w:t xml:space="preserve"> преузео електронски документ у складу са ставом 1.овог члана, односно у року од 15 дана након достав</w:t>
      </w:r>
      <w:r w:rsidRPr="00A261E2">
        <w:rPr>
          <w:rFonts w:ascii="Times New Roman" w:hAnsi="Times New Roman" w:cs="Times New Roman"/>
          <w:sz w:val="24"/>
          <w:szCs w:val="24"/>
          <w:lang w:val="uz-Cyrl-UZ"/>
        </w:rPr>
        <w:t>е</w:t>
      </w:r>
      <w:r w:rsidRPr="00A261E2">
        <w:rPr>
          <w:rFonts w:ascii="Times New Roman" w:hAnsi="Times New Roman" w:cs="Times New Roman"/>
          <w:sz w:val="24"/>
          <w:szCs w:val="24"/>
        </w:rPr>
        <w:t xml:space="preserve"> обавештења из става 4.</w:t>
      </w:r>
    </w:p>
    <w:p w14:paraId="4A632192" w14:textId="1069AD1C" w:rsidR="00CE4657" w:rsidRPr="00A261E2" w:rsidRDefault="00CE4657" w:rsidP="001070BB">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Техничке услове електронск</w:t>
      </w:r>
      <w:r w:rsidRPr="00A261E2">
        <w:rPr>
          <w:rFonts w:ascii="Times New Roman" w:hAnsi="Times New Roman" w:cs="Times New Roman"/>
          <w:sz w:val="24"/>
          <w:szCs w:val="24"/>
          <w:lang w:val="uz-Cyrl-UZ"/>
        </w:rPr>
        <w:t>е</w:t>
      </w:r>
      <w:r w:rsidRPr="00A261E2">
        <w:rPr>
          <w:rFonts w:ascii="Times New Roman" w:hAnsi="Times New Roman" w:cs="Times New Roman"/>
          <w:sz w:val="24"/>
          <w:szCs w:val="24"/>
        </w:rPr>
        <w:t xml:space="preserve"> достав</w:t>
      </w:r>
      <w:r w:rsidRPr="00A261E2">
        <w:rPr>
          <w:rFonts w:ascii="Times New Roman" w:hAnsi="Times New Roman" w:cs="Times New Roman"/>
          <w:sz w:val="24"/>
          <w:szCs w:val="24"/>
          <w:lang w:val="uz-Cyrl-UZ"/>
        </w:rPr>
        <w:t>е</w:t>
      </w:r>
      <w:r w:rsidRPr="00A261E2">
        <w:rPr>
          <w:rFonts w:ascii="Times New Roman" w:hAnsi="Times New Roman" w:cs="Times New Roman"/>
          <w:sz w:val="24"/>
          <w:szCs w:val="24"/>
        </w:rPr>
        <w:t xml:space="preserve">, као и садржај потврда уређује </w:t>
      </w:r>
      <w:r w:rsidRPr="00A261E2">
        <w:rPr>
          <w:rFonts w:ascii="Times New Roman" w:hAnsi="Times New Roman" w:cs="Times New Roman"/>
          <w:noProof/>
          <w:sz w:val="24"/>
          <w:szCs w:val="24"/>
        </w:rPr>
        <w:t>надлежни орган</w:t>
      </w:r>
      <w:r w:rsidRPr="00A261E2">
        <w:rPr>
          <w:rFonts w:ascii="Times New Roman" w:hAnsi="Times New Roman" w:cs="Times New Roman"/>
          <w:sz w:val="24"/>
          <w:szCs w:val="24"/>
        </w:rPr>
        <w:t>.</w:t>
      </w:r>
    </w:p>
    <w:p w14:paraId="0785F520" w14:textId="77777777" w:rsidR="00CE4657" w:rsidRPr="00A261E2" w:rsidRDefault="00CE4657" w:rsidP="00CE4657">
      <w:pPr>
        <w:pStyle w:val="Heading5"/>
        <w:spacing w:before="240" w:after="120" w:line="240" w:lineRule="auto"/>
        <w:jc w:val="center"/>
        <w:rPr>
          <w:rFonts w:ascii="Times New Roman" w:hAnsi="Times New Roman" w:cs="Times New Roman"/>
          <w:color w:val="auto"/>
          <w:sz w:val="24"/>
          <w:szCs w:val="24"/>
        </w:rPr>
      </w:pPr>
      <w:bookmarkStart w:id="79" w:name="_Toc445123449"/>
      <w:bookmarkStart w:id="80" w:name="_Toc437287214"/>
      <w:r w:rsidRPr="00A261E2">
        <w:rPr>
          <w:rFonts w:ascii="Times New Roman" w:hAnsi="Times New Roman" w:cs="Times New Roman"/>
          <w:color w:val="auto"/>
          <w:sz w:val="24"/>
          <w:szCs w:val="24"/>
        </w:rPr>
        <w:t>Адреса електронске поште органа у електронском управном поступању</w:t>
      </w:r>
      <w:bookmarkEnd w:id="79"/>
      <w:bookmarkEnd w:id="80"/>
    </w:p>
    <w:p w14:paraId="39198E90" w14:textId="0DEA44E8" w:rsidR="00CE4657" w:rsidRPr="00A261E2" w:rsidRDefault="003A576E"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C93A8D" w:rsidRPr="00A261E2">
        <w:rPr>
          <w:rFonts w:ascii="Times New Roman" w:hAnsi="Times New Roman" w:cs="Times New Roman"/>
          <w:b/>
          <w:sz w:val="24"/>
          <w:szCs w:val="24"/>
          <w:lang w:val="uz-Cyrl-UZ"/>
        </w:rPr>
        <w:t>41</w:t>
      </w:r>
      <w:r w:rsidR="00CE4657" w:rsidRPr="00A261E2">
        <w:rPr>
          <w:rFonts w:ascii="Times New Roman" w:hAnsi="Times New Roman" w:cs="Times New Roman"/>
          <w:b/>
          <w:sz w:val="24"/>
          <w:szCs w:val="24"/>
        </w:rPr>
        <w:t>.</w:t>
      </w:r>
    </w:p>
    <w:p w14:paraId="247EFE29" w14:textId="6187D436" w:rsidR="00CE4657" w:rsidRPr="00A261E2" w:rsidRDefault="00CE4657" w:rsidP="008B5096">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Адреса електронске поште органа одређена за пријем електронског поднеска и електронск</w:t>
      </w:r>
      <w:r w:rsidRPr="00A261E2">
        <w:rPr>
          <w:rFonts w:ascii="Times New Roman" w:hAnsi="Times New Roman" w:cs="Times New Roman"/>
          <w:sz w:val="24"/>
          <w:szCs w:val="24"/>
          <w:lang w:val="uz-Cyrl-UZ"/>
        </w:rPr>
        <w:t xml:space="preserve">у </w:t>
      </w:r>
      <w:r w:rsidRPr="00A261E2">
        <w:rPr>
          <w:rFonts w:ascii="Times New Roman" w:hAnsi="Times New Roman" w:cs="Times New Roman"/>
          <w:sz w:val="24"/>
          <w:szCs w:val="24"/>
        </w:rPr>
        <w:t>достав</w:t>
      </w:r>
      <w:r w:rsidRPr="00A261E2">
        <w:rPr>
          <w:rFonts w:ascii="Times New Roman" w:hAnsi="Times New Roman" w:cs="Times New Roman"/>
          <w:sz w:val="24"/>
          <w:szCs w:val="24"/>
          <w:lang w:val="uz-Cyrl-UZ"/>
        </w:rPr>
        <w:t>у</w:t>
      </w:r>
      <w:r w:rsidRPr="00A261E2">
        <w:rPr>
          <w:rFonts w:ascii="Times New Roman" w:hAnsi="Times New Roman" w:cs="Times New Roman"/>
          <w:sz w:val="24"/>
          <w:szCs w:val="24"/>
        </w:rPr>
        <w:t xml:space="preserve"> при </w:t>
      </w:r>
      <w:r w:rsidR="00D84BA6" w:rsidRPr="00A261E2">
        <w:rPr>
          <w:rFonts w:ascii="Times New Roman" w:hAnsi="Times New Roman" w:cs="Times New Roman"/>
          <w:sz w:val="24"/>
          <w:szCs w:val="24"/>
        </w:rPr>
        <w:t>електронском управном поступању</w:t>
      </w:r>
      <w:r w:rsidR="0094287E" w:rsidRPr="00A261E2">
        <w:rPr>
          <w:rFonts w:ascii="Times New Roman" w:hAnsi="Times New Roman" w:cs="Times New Roman"/>
          <w:sz w:val="24"/>
          <w:szCs w:val="24"/>
        </w:rPr>
        <w:t xml:space="preserve"> објављује се на</w:t>
      </w:r>
      <w:r w:rsidR="00B24C9D" w:rsidRPr="00A261E2">
        <w:rPr>
          <w:rFonts w:ascii="Times New Roman" w:hAnsi="Times New Roman" w:cs="Times New Roman"/>
          <w:sz w:val="24"/>
          <w:szCs w:val="24"/>
        </w:rPr>
        <w:t xml:space="preserve"> веб презентацијама органа,</w:t>
      </w:r>
      <w:r w:rsidRPr="00A261E2">
        <w:rPr>
          <w:rFonts w:ascii="Times New Roman" w:hAnsi="Times New Roman" w:cs="Times New Roman"/>
          <w:sz w:val="24"/>
          <w:szCs w:val="24"/>
        </w:rPr>
        <w:t xml:space="preserve"> на Порталу</w:t>
      </w:r>
      <w:r w:rsidR="00B24C9D" w:rsidRPr="00A261E2">
        <w:rPr>
          <w:rFonts w:ascii="Times New Roman" w:hAnsi="Times New Roman" w:cs="Times New Roman"/>
          <w:sz w:val="24"/>
          <w:szCs w:val="24"/>
        </w:rPr>
        <w:t xml:space="preserve"> еУправа и/или на другом веб порталу</w:t>
      </w:r>
      <w:r w:rsidRPr="00A261E2">
        <w:rPr>
          <w:rFonts w:ascii="Times New Roman" w:hAnsi="Times New Roman" w:cs="Times New Roman"/>
          <w:sz w:val="24"/>
          <w:szCs w:val="24"/>
        </w:rPr>
        <w:t>.</w:t>
      </w:r>
    </w:p>
    <w:p w14:paraId="36E92830" w14:textId="54A0E6D4" w:rsidR="00CE4657" w:rsidRPr="00A261E2" w:rsidRDefault="00CE4657" w:rsidP="008B5096">
      <w:pPr>
        <w:spacing w:after="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rPr>
        <w:t>Адреса електронске поште за пријем електронских поднесака и електронск</w:t>
      </w:r>
      <w:r w:rsidRPr="00A261E2">
        <w:rPr>
          <w:rFonts w:ascii="Times New Roman" w:hAnsi="Times New Roman" w:cs="Times New Roman"/>
          <w:sz w:val="24"/>
          <w:szCs w:val="24"/>
          <w:lang w:val="uz-Cyrl-UZ"/>
        </w:rPr>
        <w:t>у</w:t>
      </w:r>
      <w:r w:rsidRPr="00A261E2">
        <w:rPr>
          <w:rFonts w:ascii="Times New Roman" w:hAnsi="Times New Roman" w:cs="Times New Roman"/>
          <w:sz w:val="24"/>
          <w:szCs w:val="24"/>
        </w:rPr>
        <w:t xml:space="preserve"> достав</w:t>
      </w:r>
      <w:r w:rsidRPr="00A261E2">
        <w:rPr>
          <w:rFonts w:ascii="Times New Roman" w:hAnsi="Times New Roman" w:cs="Times New Roman"/>
          <w:sz w:val="24"/>
          <w:szCs w:val="24"/>
          <w:lang w:val="uz-Cyrl-UZ"/>
        </w:rPr>
        <w:t>у</w:t>
      </w:r>
      <w:r w:rsidRPr="00A261E2">
        <w:rPr>
          <w:rFonts w:ascii="Times New Roman" w:hAnsi="Times New Roman" w:cs="Times New Roman"/>
          <w:sz w:val="24"/>
          <w:szCs w:val="24"/>
        </w:rPr>
        <w:t xml:space="preserve"> се додељује органима државне управе и органима територијалне аутономије на домену gov.rs, односно упр.срб,</w:t>
      </w:r>
      <w:r w:rsidR="0094287E" w:rsidRPr="00A261E2">
        <w:rPr>
          <w:rFonts w:ascii="Times New Roman" w:hAnsi="Times New Roman" w:cs="Times New Roman"/>
          <w:sz w:val="24"/>
          <w:szCs w:val="24"/>
          <w:lang w:val="uz-Cyrl-UZ"/>
        </w:rPr>
        <w:t xml:space="preserve"> </w:t>
      </w:r>
      <w:r w:rsidRPr="00A261E2">
        <w:rPr>
          <w:rFonts w:ascii="Times New Roman" w:hAnsi="Times New Roman" w:cs="Times New Roman"/>
          <w:sz w:val="24"/>
          <w:szCs w:val="24"/>
        </w:rPr>
        <w:t>а органима јединица локалне самоуправе ls.rs, односно лс.срб.</w:t>
      </w:r>
    </w:p>
    <w:p w14:paraId="35612216" w14:textId="1B7B3221" w:rsidR="00CE4657" w:rsidRPr="00A261E2" w:rsidRDefault="00B64094" w:rsidP="005C08A0">
      <w:pPr>
        <w:spacing w:after="0" w:line="240" w:lineRule="auto"/>
        <w:ind w:firstLine="708"/>
        <w:jc w:val="both"/>
        <w:rPr>
          <w:rFonts w:ascii="Times New Roman" w:hAnsi="Times New Roman" w:cs="Times New Roman"/>
          <w:color w:val="000000" w:themeColor="text1"/>
          <w:sz w:val="24"/>
          <w:lang w:val="uz-Cyrl-UZ"/>
        </w:rPr>
      </w:pPr>
      <w:r w:rsidRPr="00A261E2">
        <w:rPr>
          <w:rFonts w:ascii="Times New Roman" w:hAnsi="Times New Roman" w:cs="Times New Roman"/>
          <w:sz w:val="24"/>
          <w:szCs w:val="24"/>
          <w:lang w:val="uz-Cyrl-UZ"/>
        </w:rPr>
        <w:t>Надлеж</w:t>
      </w:r>
      <w:r w:rsidR="0094287E" w:rsidRPr="00A261E2">
        <w:rPr>
          <w:rFonts w:ascii="Times New Roman" w:hAnsi="Times New Roman" w:cs="Times New Roman"/>
          <w:sz w:val="24"/>
          <w:szCs w:val="24"/>
          <w:lang w:val="uz-Cyrl-UZ"/>
        </w:rPr>
        <w:t>н</w:t>
      </w:r>
      <w:r w:rsidRPr="00A261E2">
        <w:rPr>
          <w:rFonts w:ascii="Times New Roman" w:hAnsi="Times New Roman" w:cs="Times New Roman"/>
          <w:sz w:val="24"/>
          <w:szCs w:val="24"/>
          <w:lang w:val="uz-Cyrl-UZ"/>
        </w:rPr>
        <w:t>и орган</w:t>
      </w:r>
      <w:r w:rsidR="0094287E" w:rsidRPr="00A261E2">
        <w:rPr>
          <w:rFonts w:ascii="Times New Roman" w:hAnsi="Times New Roman" w:cs="Times New Roman"/>
          <w:sz w:val="24"/>
          <w:szCs w:val="24"/>
          <w:lang w:val="uz-Cyrl-UZ"/>
        </w:rPr>
        <w:t xml:space="preserve"> </w:t>
      </w:r>
      <w:r w:rsidR="00CE4657" w:rsidRPr="00A261E2">
        <w:rPr>
          <w:rFonts w:ascii="Times New Roman" w:hAnsi="Times New Roman" w:cs="Times New Roman"/>
          <w:color w:val="000000" w:themeColor="text1"/>
          <w:sz w:val="24"/>
        </w:rPr>
        <w:t>дуж</w:t>
      </w:r>
      <w:r w:rsidR="0094287E" w:rsidRPr="00A261E2">
        <w:rPr>
          <w:rFonts w:ascii="Times New Roman" w:hAnsi="Times New Roman" w:cs="Times New Roman"/>
          <w:color w:val="000000" w:themeColor="text1"/>
          <w:sz w:val="24"/>
          <w:lang w:val="uz-Cyrl-UZ"/>
        </w:rPr>
        <w:t>ан</w:t>
      </w:r>
      <w:r w:rsidRPr="00A261E2">
        <w:rPr>
          <w:rFonts w:ascii="Times New Roman" w:hAnsi="Times New Roman" w:cs="Times New Roman"/>
          <w:color w:val="000000" w:themeColor="text1"/>
          <w:sz w:val="24"/>
        </w:rPr>
        <w:t xml:space="preserve"> је да </w:t>
      </w:r>
      <w:r w:rsidR="00CE4657" w:rsidRPr="00A261E2">
        <w:rPr>
          <w:rFonts w:ascii="Times New Roman" w:hAnsi="Times New Roman" w:cs="Times New Roman"/>
          <w:color w:val="000000" w:themeColor="text1"/>
          <w:sz w:val="24"/>
        </w:rPr>
        <w:t>отвори налог за електронску пошту у року од 5 радних дана од подношења захтева за њено</w:t>
      </w:r>
      <w:r w:rsidR="005C08A0" w:rsidRPr="00A261E2">
        <w:rPr>
          <w:rFonts w:ascii="Times New Roman" w:hAnsi="Times New Roman" w:cs="Times New Roman"/>
          <w:color w:val="000000" w:themeColor="text1"/>
          <w:sz w:val="24"/>
        </w:rPr>
        <w:t xml:space="preserve"> отварање</w:t>
      </w:r>
      <w:r w:rsidRPr="00A261E2">
        <w:rPr>
          <w:rFonts w:ascii="Times New Roman" w:hAnsi="Times New Roman" w:cs="Times New Roman"/>
          <w:color w:val="000000" w:themeColor="text1"/>
          <w:sz w:val="24"/>
        </w:rPr>
        <w:t xml:space="preserve"> и њему додели Јединствени електронски сандучић</w:t>
      </w:r>
      <w:r w:rsidR="005C08A0" w:rsidRPr="00A261E2">
        <w:rPr>
          <w:rFonts w:ascii="Times New Roman" w:hAnsi="Times New Roman" w:cs="Times New Roman"/>
          <w:color w:val="000000" w:themeColor="text1"/>
          <w:sz w:val="24"/>
        </w:rPr>
        <w:t>.</w:t>
      </w:r>
    </w:p>
    <w:p w14:paraId="421A56FB" w14:textId="61A355D5" w:rsidR="00CE4657" w:rsidRPr="00A261E2" w:rsidRDefault="00CE4657" w:rsidP="00CE4657">
      <w:pPr>
        <w:pStyle w:val="Heading2"/>
        <w:spacing w:before="480" w:after="240" w:line="240" w:lineRule="auto"/>
        <w:jc w:val="center"/>
        <w:rPr>
          <w:rFonts w:ascii="Times New Roman" w:hAnsi="Times New Roman" w:cs="Times New Roman"/>
          <w:sz w:val="36"/>
          <w:szCs w:val="32"/>
          <w:lang w:val="uz-Cyrl-UZ"/>
        </w:rPr>
      </w:pPr>
      <w:bookmarkStart w:id="81" w:name="_Toc445123490"/>
      <w:bookmarkStart w:id="82" w:name="_Toc437315004"/>
      <w:bookmarkStart w:id="83" w:name="_Toc437287286"/>
      <w:r w:rsidRPr="00A261E2">
        <w:rPr>
          <w:rFonts w:ascii="Times New Roman" w:hAnsi="Times New Roman" w:cs="Times New Roman"/>
          <w:sz w:val="36"/>
          <w:szCs w:val="32"/>
        </w:rPr>
        <w:t xml:space="preserve">ДЕО </w:t>
      </w:r>
      <w:bookmarkEnd w:id="81"/>
      <w:bookmarkEnd w:id="82"/>
      <w:bookmarkEnd w:id="83"/>
      <w:r w:rsidR="003A576E" w:rsidRPr="00A261E2">
        <w:rPr>
          <w:rFonts w:ascii="Times New Roman" w:hAnsi="Times New Roman" w:cs="Times New Roman"/>
          <w:sz w:val="36"/>
          <w:szCs w:val="32"/>
          <w:lang w:val="uz-Cyrl-UZ"/>
        </w:rPr>
        <w:t>ТРЕЋИ</w:t>
      </w:r>
    </w:p>
    <w:p w14:paraId="0787A84A" w14:textId="77777777" w:rsidR="00CE4657" w:rsidRPr="00A261E2" w:rsidRDefault="00CE4657" w:rsidP="00CE4657">
      <w:pPr>
        <w:pStyle w:val="Heading3"/>
        <w:spacing w:before="0" w:after="240" w:line="240" w:lineRule="auto"/>
        <w:jc w:val="center"/>
        <w:rPr>
          <w:rFonts w:ascii="Times New Roman" w:hAnsi="Times New Roman" w:cs="Times New Roman"/>
          <w:sz w:val="32"/>
          <w:szCs w:val="32"/>
        </w:rPr>
      </w:pPr>
      <w:bookmarkStart w:id="84" w:name="_Toc445123491"/>
      <w:bookmarkStart w:id="85" w:name="_Toc437315005"/>
      <w:bookmarkStart w:id="86" w:name="_Toc437287287"/>
      <w:r w:rsidRPr="00A261E2">
        <w:rPr>
          <w:rFonts w:ascii="Times New Roman" w:hAnsi="Times New Roman" w:cs="Times New Roman"/>
          <w:sz w:val="32"/>
          <w:szCs w:val="32"/>
        </w:rPr>
        <w:t>I НАДЗОР</w:t>
      </w:r>
      <w:bookmarkEnd w:id="84"/>
      <w:bookmarkEnd w:id="85"/>
      <w:bookmarkEnd w:id="86"/>
    </w:p>
    <w:p w14:paraId="7A4FCED5" w14:textId="77777777" w:rsidR="00CE4657" w:rsidRPr="00A261E2" w:rsidRDefault="00CE4657" w:rsidP="00CE4657">
      <w:pPr>
        <w:pStyle w:val="Heading5"/>
        <w:spacing w:before="0" w:after="120" w:line="240" w:lineRule="auto"/>
        <w:jc w:val="center"/>
        <w:rPr>
          <w:rFonts w:ascii="Times New Roman" w:hAnsi="Times New Roman" w:cs="Times New Roman"/>
          <w:bCs w:val="0"/>
          <w:color w:val="auto"/>
          <w:sz w:val="24"/>
          <w:szCs w:val="24"/>
          <w:lang w:eastAsia="de-DE"/>
        </w:rPr>
      </w:pPr>
      <w:bookmarkStart w:id="87" w:name="_Toc445123492"/>
      <w:bookmarkStart w:id="88" w:name="_Toc437287288"/>
      <w:r w:rsidRPr="00A261E2">
        <w:rPr>
          <w:rFonts w:ascii="Times New Roman" w:hAnsi="Times New Roman" w:cs="Times New Roman"/>
          <w:bCs w:val="0"/>
          <w:color w:val="auto"/>
          <w:sz w:val="24"/>
          <w:szCs w:val="24"/>
          <w:lang w:eastAsia="de-DE"/>
        </w:rPr>
        <w:t>Надлежност</w:t>
      </w:r>
      <w:bookmarkEnd w:id="87"/>
      <w:bookmarkEnd w:id="88"/>
    </w:p>
    <w:p w14:paraId="62BECB2C" w14:textId="44E7482D" w:rsidR="00CE4657" w:rsidRPr="00A261E2" w:rsidRDefault="003A576E"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8B5096" w:rsidRPr="00A261E2">
        <w:rPr>
          <w:rFonts w:ascii="Times New Roman" w:hAnsi="Times New Roman" w:cs="Times New Roman"/>
          <w:b/>
          <w:sz w:val="24"/>
          <w:szCs w:val="24"/>
          <w:lang w:val="uz-Cyrl-UZ"/>
        </w:rPr>
        <w:t>42</w:t>
      </w:r>
      <w:r w:rsidR="00CE4657" w:rsidRPr="00A261E2">
        <w:rPr>
          <w:rFonts w:ascii="Times New Roman" w:hAnsi="Times New Roman" w:cs="Times New Roman"/>
          <w:b/>
          <w:sz w:val="24"/>
          <w:szCs w:val="24"/>
        </w:rPr>
        <w:t>.</w:t>
      </w:r>
    </w:p>
    <w:p w14:paraId="4C853252" w14:textId="631A5A88" w:rsidR="00CE4657" w:rsidRPr="00A261E2" w:rsidRDefault="00CE4657" w:rsidP="001E0631">
      <w:pPr>
        <w:spacing w:after="0" w:line="240" w:lineRule="auto"/>
        <w:ind w:firstLine="708"/>
        <w:jc w:val="both"/>
        <w:rPr>
          <w:rFonts w:ascii="Times New Roman" w:hAnsi="Times New Roman" w:cs="Times New Roman"/>
          <w:noProof/>
          <w:sz w:val="24"/>
          <w:szCs w:val="24"/>
        </w:rPr>
      </w:pPr>
      <w:r w:rsidRPr="00A261E2">
        <w:rPr>
          <w:rFonts w:ascii="Times New Roman" w:hAnsi="Times New Roman" w:cs="Times New Roman"/>
          <w:noProof/>
          <w:sz w:val="24"/>
          <w:szCs w:val="24"/>
        </w:rPr>
        <w:t xml:space="preserve">Надзор над спровођењем овог закона и на основу њега донетих прописа врши </w:t>
      </w:r>
      <w:r w:rsidR="00DE5D0A" w:rsidRPr="00A261E2">
        <w:rPr>
          <w:rFonts w:ascii="Times New Roman" w:hAnsi="Times New Roman" w:cs="Times New Roman"/>
          <w:noProof/>
          <w:sz w:val="24"/>
          <w:szCs w:val="24"/>
        </w:rPr>
        <w:t>управ</w:t>
      </w:r>
      <w:r w:rsidR="00C0005E" w:rsidRPr="00A261E2">
        <w:rPr>
          <w:rFonts w:ascii="Times New Roman" w:hAnsi="Times New Roman" w:cs="Times New Roman"/>
          <w:noProof/>
          <w:sz w:val="24"/>
          <w:szCs w:val="24"/>
        </w:rPr>
        <w:t xml:space="preserve">на инспекција и инспекција </w:t>
      </w:r>
      <w:r w:rsidR="00C0005E" w:rsidRPr="00A261E2">
        <w:rPr>
          <w:rFonts w:ascii="Times New Roman" w:hAnsi="Times New Roman" w:cs="Times New Roman"/>
          <w:noProof/>
          <w:sz w:val="24"/>
          <w:szCs w:val="24"/>
          <w:lang w:val="hr-HR"/>
        </w:rPr>
        <w:t>за информациону безбедност</w:t>
      </w:r>
      <w:r w:rsidRPr="00A261E2">
        <w:rPr>
          <w:rFonts w:ascii="Times New Roman" w:hAnsi="Times New Roman" w:cs="Times New Roman"/>
          <w:noProof/>
          <w:sz w:val="24"/>
          <w:szCs w:val="24"/>
        </w:rPr>
        <w:t>.</w:t>
      </w:r>
    </w:p>
    <w:p w14:paraId="2CE85DBD" w14:textId="25D519A0" w:rsidR="00CE4657" w:rsidRPr="00A261E2" w:rsidRDefault="00CE4657" w:rsidP="001E0631">
      <w:pPr>
        <w:spacing w:after="0" w:line="240" w:lineRule="auto"/>
        <w:ind w:firstLine="708"/>
        <w:jc w:val="both"/>
        <w:rPr>
          <w:rFonts w:ascii="Times New Roman" w:hAnsi="Times New Roman" w:cs="Times New Roman"/>
          <w:noProof/>
          <w:sz w:val="24"/>
          <w:szCs w:val="24"/>
        </w:rPr>
      </w:pPr>
      <w:r w:rsidRPr="00A261E2">
        <w:rPr>
          <w:rFonts w:ascii="Times New Roman" w:hAnsi="Times New Roman" w:cs="Times New Roman"/>
          <w:noProof/>
          <w:sz w:val="24"/>
          <w:szCs w:val="24"/>
        </w:rPr>
        <w:t xml:space="preserve">Надзор </w:t>
      </w:r>
      <w:r w:rsidR="0062002E" w:rsidRPr="00A261E2">
        <w:rPr>
          <w:rFonts w:ascii="Times New Roman" w:hAnsi="Times New Roman" w:cs="Times New Roman"/>
          <w:noProof/>
          <w:sz w:val="24"/>
          <w:szCs w:val="24"/>
        </w:rPr>
        <w:t xml:space="preserve">који врши управна инспекција </w:t>
      </w:r>
      <w:r w:rsidRPr="00A261E2">
        <w:rPr>
          <w:rFonts w:ascii="Times New Roman" w:hAnsi="Times New Roman" w:cs="Times New Roman"/>
          <w:noProof/>
          <w:sz w:val="24"/>
          <w:szCs w:val="24"/>
        </w:rPr>
        <w:t>обухвата:</w:t>
      </w:r>
    </w:p>
    <w:p w14:paraId="7B44D9C0" w14:textId="0C92A517" w:rsidR="0062002E" w:rsidRPr="00A261E2" w:rsidRDefault="001A01D0" w:rsidP="0062002E">
      <w:pPr>
        <w:pStyle w:val="ListParagraph"/>
        <w:numPr>
          <w:ilvl w:val="0"/>
          <w:numId w:val="38"/>
        </w:numPr>
        <w:spacing w:after="0" w:line="240" w:lineRule="auto"/>
        <w:ind w:left="993" w:hanging="284"/>
        <w:jc w:val="both"/>
        <w:rPr>
          <w:rFonts w:ascii="Times New Roman" w:hAnsi="Times New Roman" w:cs="Times New Roman"/>
          <w:noProof/>
          <w:sz w:val="24"/>
          <w:szCs w:val="24"/>
        </w:rPr>
      </w:pPr>
      <w:r w:rsidRPr="00A261E2">
        <w:rPr>
          <w:rFonts w:ascii="Times New Roman" w:hAnsi="Times New Roman" w:cs="Times New Roman"/>
          <w:noProof/>
          <w:sz w:val="24"/>
          <w:szCs w:val="24"/>
        </w:rPr>
        <w:t>надзор применe стандарда за електронску управу;</w:t>
      </w:r>
    </w:p>
    <w:p w14:paraId="51142314" w14:textId="08B8BEDB" w:rsidR="001A01D0" w:rsidRPr="00A261E2" w:rsidRDefault="001A01D0" w:rsidP="0062002E">
      <w:pPr>
        <w:pStyle w:val="ListParagraph"/>
        <w:numPr>
          <w:ilvl w:val="0"/>
          <w:numId w:val="38"/>
        </w:numPr>
        <w:spacing w:after="0" w:line="240" w:lineRule="auto"/>
        <w:ind w:left="993" w:hanging="284"/>
        <w:jc w:val="both"/>
        <w:rPr>
          <w:rFonts w:ascii="Times New Roman" w:hAnsi="Times New Roman" w:cs="Times New Roman"/>
          <w:noProof/>
          <w:sz w:val="24"/>
          <w:szCs w:val="24"/>
        </w:rPr>
      </w:pPr>
      <w:r w:rsidRPr="00A261E2">
        <w:rPr>
          <w:rFonts w:ascii="Times New Roman" w:hAnsi="Times New Roman" w:cs="Times New Roman"/>
          <w:noProof/>
          <w:sz w:val="24"/>
          <w:szCs w:val="24"/>
        </w:rPr>
        <w:t xml:space="preserve">проверу испуњености услова </w:t>
      </w:r>
      <w:r w:rsidRPr="00A261E2">
        <w:rPr>
          <w:rFonts w:ascii="Times New Roman" w:hAnsi="Times New Roman" w:cs="Times New Roman"/>
          <w:noProof/>
          <w:sz w:val="24"/>
          <w:szCs w:val="24"/>
          <w:lang w:val="uz-Cyrl-UZ"/>
        </w:rPr>
        <w:t xml:space="preserve">из члана 31. става 1. тачака </w:t>
      </w:r>
      <w:r w:rsidR="005463FA" w:rsidRPr="00A261E2">
        <w:rPr>
          <w:rFonts w:ascii="Times New Roman" w:hAnsi="Times New Roman" w:cs="Times New Roman"/>
          <w:noProof/>
          <w:sz w:val="24"/>
          <w:szCs w:val="24"/>
          <w:lang w:val="uz-Cyrl-UZ"/>
        </w:rPr>
        <w:t xml:space="preserve">8, 12, 15, 16 и 17. </w:t>
      </w:r>
      <w:r w:rsidRPr="00A261E2">
        <w:rPr>
          <w:rFonts w:ascii="Times New Roman" w:hAnsi="Times New Roman" w:cs="Times New Roman"/>
          <w:noProof/>
          <w:sz w:val="24"/>
          <w:szCs w:val="24"/>
          <w:lang w:val="uz-Cyrl-UZ"/>
        </w:rPr>
        <w:t>овог закона</w:t>
      </w:r>
      <w:r w:rsidR="005463FA" w:rsidRPr="00A261E2">
        <w:rPr>
          <w:rFonts w:ascii="Times New Roman" w:hAnsi="Times New Roman" w:cs="Times New Roman"/>
          <w:noProof/>
          <w:sz w:val="24"/>
          <w:szCs w:val="24"/>
          <w:lang w:val="uz-Cyrl-UZ"/>
        </w:rPr>
        <w:t>:</w:t>
      </w:r>
    </w:p>
    <w:p w14:paraId="7A7C2C34" w14:textId="10334BE6" w:rsidR="005463FA" w:rsidRPr="00A261E2" w:rsidRDefault="005463FA" w:rsidP="0062002E">
      <w:pPr>
        <w:pStyle w:val="ListParagraph"/>
        <w:numPr>
          <w:ilvl w:val="0"/>
          <w:numId w:val="38"/>
        </w:numPr>
        <w:spacing w:after="0" w:line="240" w:lineRule="auto"/>
        <w:ind w:left="993" w:hanging="284"/>
        <w:jc w:val="both"/>
        <w:rPr>
          <w:rFonts w:ascii="Times New Roman" w:hAnsi="Times New Roman" w:cs="Times New Roman"/>
          <w:noProof/>
          <w:sz w:val="24"/>
          <w:szCs w:val="24"/>
        </w:rPr>
      </w:pPr>
      <w:r w:rsidRPr="00A261E2">
        <w:rPr>
          <w:rFonts w:ascii="Times New Roman" w:hAnsi="Times New Roman" w:cs="Times New Roman"/>
          <w:noProof/>
          <w:sz w:val="24"/>
          <w:szCs w:val="24"/>
        </w:rPr>
        <w:t xml:space="preserve">проверу квалитета пружања </w:t>
      </w:r>
      <w:r w:rsidRPr="00A261E2">
        <w:rPr>
          <w:rFonts w:ascii="Times New Roman" w:hAnsi="Times New Roman" w:cs="Times New Roman"/>
          <w:noProof/>
          <w:sz w:val="24"/>
          <w:szCs w:val="24"/>
          <w:lang w:val="uz-Cyrl-UZ"/>
        </w:rPr>
        <w:t xml:space="preserve">услуга </w:t>
      </w:r>
      <w:r w:rsidRPr="00A261E2">
        <w:rPr>
          <w:rFonts w:ascii="Times New Roman" w:hAnsi="Times New Roman" w:cs="Times New Roman"/>
          <w:noProof/>
          <w:sz w:val="24"/>
          <w:szCs w:val="24"/>
        </w:rPr>
        <w:t>електронск</w:t>
      </w:r>
      <w:r w:rsidRPr="00A261E2">
        <w:rPr>
          <w:rFonts w:ascii="Times New Roman" w:hAnsi="Times New Roman" w:cs="Times New Roman"/>
          <w:noProof/>
          <w:sz w:val="24"/>
          <w:szCs w:val="24"/>
          <w:lang w:val="uz-Cyrl-UZ"/>
        </w:rPr>
        <w:t>е управе:</w:t>
      </w:r>
    </w:p>
    <w:p w14:paraId="1B6297A8" w14:textId="4DD89EBF" w:rsidR="0062002E" w:rsidRPr="00A261E2" w:rsidRDefault="005463FA" w:rsidP="005463FA">
      <w:pPr>
        <w:spacing w:after="0" w:line="240" w:lineRule="auto"/>
        <w:ind w:left="709"/>
        <w:jc w:val="both"/>
        <w:rPr>
          <w:rFonts w:ascii="Times New Roman" w:hAnsi="Times New Roman" w:cs="Times New Roman"/>
          <w:noProof/>
          <w:sz w:val="24"/>
          <w:szCs w:val="24"/>
        </w:rPr>
      </w:pPr>
      <w:r w:rsidRPr="00A261E2">
        <w:rPr>
          <w:rFonts w:ascii="Times New Roman" w:hAnsi="Times New Roman" w:cs="Times New Roman"/>
          <w:noProof/>
          <w:sz w:val="24"/>
          <w:szCs w:val="24"/>
        </w:rPr>
        <w:t xml:space="preserve">Надзор који врши инспекција </w:t>
      </w:r>
      <w:r w:rsidRPr="00A261E2">
        <w:rPr>
          <w:rFonts w:ascii="Times New Roman" w:hAnsi="Times New Roman" w:cs="Times New Roman"/>
          <w:noProof/>
          <w:sz w:val="24"/>
          <w:szCs w:val="24"/>
          <w:lang w:val="hr-HR"/>
        </w:rPr>
        <w:t>за информациону безбедност</w:t>
      </w:r>
      <w:r w:rsidRPr="00A261E2">
        <w:rPr>
          <w:rFonts w:ascii="Times New Roman" w:hAnsi="Times New Roman" w:cs="Times New Roman"/>
          <w:noProof/>
          <w:sz w:val="24"/>
          <w:szCs w:val="24"/>
        </w:rPr>
        <w:t xml:space="preserve"> обухвата:</w:t>
      </w:r>
    </w:p>
    <w:p w14:paraId="6960EF5A" w14:textId="2D940577" w:rsidR="00CE4657" w:rsidRPr="00A261E2" w:rsidRDefault="005463FA" w:rsidP="00C75DF3">
      <w:pPr>
        <w:pStyle w:val="ListParagraph"/>
        <w:numPr>
          <w:ilvl w:val="0"/>
          <w:numId w:val="13"/>
        </w:numPr>
        <w:spacing w:after="0" w:line="240" w:lineRule="auto"/>
        <w:ind w:left="993" w:hanging="284"/>
        <w:jc w:val="both"/>
        <w:rPr>
          <w:rFonts w:ascii="Times New Roman" w:hAnsi="Times New Roman" w:cs="Times New Roman"/>
          <w:noProof/>
          <w:sz w:val="24"/>
          <w:szCs w:val="24"/>
        </w:rPr>
      </w:pPr>
      <w:r w:rsidRPr="00A261E2">
        <w:rPr>
          <w:rFonts w:ascii="Times New Roman" w:hAnsi="Times New Roman" w:cs="Times New Roman"/>
          <w:noProof/>
          <w:sz w:val="24"/>
          <w:szCs w:val="24"/>
        </w:rPr>
        <w:t xml:space="preserve">проверу испуњености услова </w:t>
      </w:r>
      <w:r w:rsidRPr="00A261E2">
        <w:rPr>
          <w:rFonts w:ascii="Times New Roman" w:hAnsi="Times New Roman" w:cs="Times New Roman"/>
          <w:noProof/>
          <w:sz w:val="24"/>
          <w:szCs w:val="24"/>
          <w:lang w:val="uz-Cyrl-UZ"/>
        </w:rPr>
        <w:t>из члана 31. става 1. тачака 4-7, 9-11, 13, 14 и 18. овог закона</w:t>
      </w:r>
      <w:r w:rsidRPr="00A261E2">
        <w:rPr>
          <w:rFonts w:ascii="Times New Roman" w:hAnsi="Times New Roman" w:cs="Times New Roman"/>
          <w:noProof/>
          <w:sz w:val="24"/>
          <w:szCs w:val="24"/>
        </w:rPr>
        <w:t>.</w:t>
      </w:r>
    </w:p>
    <w:p w14:paraId="1C6E2ACF" w14:textId="77777777" w:rsidR="00CE4657" w:rsidRPr="00A261E2" w:rsidRDefault="00CE4657" w:rsidP="00CE4657">
      <w:pPr>
        <w:pStyle w:val="Heading5"/>
        <w:spacing w:before="240" w:after="120" w:line="240" w:lineRule="auto"/>
        <w:jc w:val="center"/>
        <w:rPr>
          <w:rFonts w:ascii="Times New Roman" w:hAnsi="Times New Roman" w:cs="Times New Roman"/>
          <w:bCs w:val="0"/>
          <w:color w:val="auto"/>
          <w:sz w:val="24"/>
          <w:szCs w:val="24"/>
          <w:lang w:eastAsia="de-DE"/>
        </w:rPr>
      </w:pPr>
      <w:bookmarkStart w:id="89" w:name="_Toc445123496"/>
      <w:r w:rsidRPr="00A261E2">
        <w:rPr>
          <w:rFonts w:ascii="Times New Roman" w:hAnsi="Times New Roman" w:cs="Times New Roman"/>
          <w:bCs w:val="0"/>
          <w:color w:val="auto"/>
          <w:sz w:val="24"/>
          <w:szCs w:val="24"/>
          <w:lang w:eastAsia="de-DE"/>
        </w:rPr>
        <w:t>Сходна примена закона у вршењу надзора</w:t>
      </w:r>
      <w:bookmarkEnd w:id="89"/>
    </w:p>
    <w:p w14:paraId="496CFF52" w14:textId="3C4BEC78" w:rsidR="00CE4657" w:rsidRPr="00A261E2" w:rsidRDefault="003A576E"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DE5D0A" w:rsidRPr="00A261E2">
        <w:rPr>
          <w:rFonts w:ascii="Times New Roman" w:hAnsi="Times New Roman" w:cs="Times New Roman"/>
          <w:b/>
          <w:sz w:val="24"/>
          <w:szCs w:val="24"/>
          <w:lang w:val="uz-Cyrl-UZ"/>
        </w:rPr>
        <w:t>43</w:t>
      </w:r>
      <w:r w:rsidR="00CE4657" w:rsidRPr="00A261E2">
        <w:rPr>
          <w:rFonts w:ascii="Times New Roman" w:hAnsi="Times New Roman" w:cs="Times New Roman"/>
          <w:b/>
          <w:sz w:val="24"/>
          <w:szCs w:val="24"/>
        </w:rPr>
        <w:t>.</w:t>
      </w:r>
    </w:p>
    <w:p w14:paraId="758BC880" w14:textId="6D28DC43" w:rsidR="00CE4657" w:rsidRPr="00A261E2" w:rsidRDefault="00CE4657" w:rsidP="003E4FCD">
      <w:pPr>
        <w:spacing w:after="360" w:line="240" w:lineRule="auto"/>
        <w:ind w:firstLine="708"/>
        <w:jc w:val="both"/>
        <w:rPr>
          <w:rFonts w:ascii="Times New Roman" w:hAnsi="Times New Roman" w:cs="Times New Roman"/>
          <w:noProof/>
          <w:sz w:val="24"/>
          <w:szCs w:val="24"/>
          <w:lang w:val="uz-Cyrl-UZ"/>
        </w:rPr>
      </w:pPr>
      <w:r w:rsidRPr="00A261E2">
        <w:rPr>
          <w:rFonts w:ascii="Times New Roman" w:hAnsi="Times New Roman" w:cs="Times New Roman"/>
          <w:noProof/>
          <w:sz w:val="24"/>
          <w:szCs w:val="24"/>
        </w:rPr>
        <w:lastRenderedPageBreak/>
        <w:t>На вршење надзора над спровођењем</w:t>
      </w:r>
      <w:r w:rsidR="00B8007E" w:rsidRPr="00A261E2">
        <w:rPr>
          <w:rFonts w:ascii="Times New Roman" w:hAnsi="Times New Roman" w:cs="Times New Roman"/>
          <w:noProof/>
          <w:sz w:val="24"/>
          <w:szCs w:val="24"/>
        </w:rPr>
        <w:t xml:space="preserve"> овог закона и прописа донетих </w:t>
      </w:r>
      <w:r w:rsidRPr="00A261E2">
        <w:rPr>
          <w:rFonts w:ascii="Times New Roman" w:hAnsi="Times New Roman" w:cs="Times New Roman"/>
          <w:noProof/>
          <w:sz w:val="24"/>
          <w:szCs w:val="24"/>
        </w:rPr>
        <w:t>на основу њега примењују се одредбе закона којим се уређује управна инспекција</w:t>
      </w:r>
      <w:r w:rsidR="003E4FCD" w:rsidRPr="00A261E2">
        <w:rPr>
          <w:rFonts w:ascii="Times New Roman" w:hAnsi="Times New Roman" w:cs="Times New Roman"/>
          <w:noProof/>
          <w:sz w:val="24"/>
          <w:szCs w:val="24"/>
        </w:rPr>
        <w:t xml:space="preserve"> и одредбе закона којим се уређује информациона безбедност</w:t>
      </w:r>
      <w:r w:rsidRPr="00A261E2">
        <w:rPr>
          <w:rFonts w:ascii="Times New Roman" w:hAnsi="Times New Roman" w:cs="Times New Roman"/>
          <w:noProof/>
          <w:sz w:val="24"/>
          <w:szCs w:val="24"/>
        </w:rPr>
        <w:t>.</w:t>
      </w:r>
    </w:p>
    <w:p w14:paraId="199A7DB2" w14:textId="77777777" w:rsidR="00C93A8D" w:rsidRPr="00A261E2" w:rsidRDefault="00C93A8D" w:rsidP="00C93A8D">
      <w:pPr>
        <w:pStyle w:val="Heading2"/>
        <w:spacing w:before="480" w:after="240" w:line="240" w:lineRule="auto"/>
        <w:jc w:val="center"/>
        <w:rPr>
          <w:rFonts w:ascii="Times New Roman" w:hAnsi="Times New Roman" w:cs="Times New Roman"/>
          <w:sz w:val="36"/>
          <w:szCs w:val="32"/>
        </w:rPr>
      </w:pPr>
      <w:bookmarkStart w:id="90" w:name="_Toc445123506"/>
      <w:bookmarkStart w:id="91" w:name="_Toc437315009"/>
      <w:bookmarkStart w:id="92" w:name="_Toc437287296"/>
      <w:r w:rsidRPr="00A261E2">
        <w:rPr>
          <w:rFonts w:ascii="Times New Roman" w:hAnsi="Times New Roman" w:cs="Times New Roman"/>
          <w:sz w:val="36"/>
          <w:szCs w:val="32"/>
        </w:rPr>
        <w:t>ДЕО ЧЕТВРТИ</w:t>
      </w:r>
    </w:p>
    <w:p w14:paraId="1D8DF620" w14:textId="77777777" w:rsidR="00CE4657" w:rsidRPr="00A261E2" w:rsidRDefault="00CE4657" w:rsidP="00CE4657">
      <w:pPr>
        <w:pStyle w:val="Heading3"/>
        <w:spacing w:before="0" w:after="240" w:line="240" w:lineRule="auto"/>
        <w:jc w:val="center"/>
        <w:rPr>
          <w:rFonts w:ascii="Times New Roman" w:hAnsi="Times New Roman" w:cs="Times New Roman"/>
          <w:sz w:val="32"/>
          <w:szCs w:val="32"/>
        </w:rPr>
      </w:pPr>
      <w:r w:rsidRPr="00A261E2">
        <w:rPr>
          <w:rFonts w:ascii="Times New Roman" w:hAnsi="Times New Roman" w:cs="Times New Roman"/>
          <w:sz w:val="32"/>
          <w:szCs w:val="32"/>
        </w:rPr>
        <w:t>ПРЕЛАЗНЕ И ЗАВРШНЕ ОДРЕДБЕ</w:t>
      </w:r>
      <w:bookmarkEnd w:id="90"/>
      <w:bookmarkEnd w:id="91"/>
      <w:bookmarkEnd w:id="92"/>
    </w:p>
    <w:p w14:paraId="6A27D994" w14:textId="77777777" w:rsidR="00CE4657" w:rsidRPr="00A261E2" w:rsidRDefault="00CE4657" w:rsidP="00CE4657">
      <w:pPr>
        <w:pStyle w:val="Heading5"/>
        <w:spacing w:before="0" w:after="120" w:line="240" w:lineRule="auto"/>
        <w:jc w:val="center"/>
        <w:rPr>
          <w:rFonts w:ascii="Times New Roman" w:eastAsia="Calibri" w:hAnsi="Times New Roman" w:cs="Times New Roman"/>
          <w:bCs w:val="0"/>
          <w:color w:val="auto"/>
          <w:sz w:val="24"/>
          <w:szCs w:val="24"/>
          <w:lang w:eastAsia="de-DE"/>
        </w:rPr>
      </w:pPr>
      <w:bookmarkStart w:id="93" w:name="_Toc445123507"/>
      <w:bookmarkStart w:id="94" w:name="_Toc437287297"/>
      <w:r w:rsidRPr="00A261E2">
        <w:rPr>
          <w:rFonts w:ascii="Times New Roman" w:eastAsia="Calibri" w:hAnsi="Times New Roman" w:cs="Times New Roman"/>
          <w:bCs w:val="0"/>
          <w:color w:val="auto"/>
          <w:sz w:val="24"/>
          <w:szCs w:val="24"/>
          <w:lang w:eastAsia="de-DE"/>
        </w:rPr>
        <w:t>Рок за доношење подзаконских аката</w:t>
      </w:r>
      <w:bookmarkEnd w:id="93"/>
      <w:bookmarkEnd w:id="94"/>
    </w:p>
    <w:p w14:paraId="15D2E633" w14:textId="33114141" w:rsidR="00CE4657" w:rsidRPr="00A261E2" w:rsidRDefault="000067EF"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5505C5" w:rsidRPr="00A261E2">
        <w:rPr>
          <w:rFonts w:ascii="Times New Roman" w:hAnsi="Times New Roman" w:cs="Times New Roman"/>
          <w:b/>
          <w:sz w:val="24"/>
          <w:szCs w:val="24"/>
          <w:lang w:val="uz-Cyrl-UZ"/>
        </w:rPr>
        <w:t>44</w:t>
      </w:r>
      <w:r w:rsidR="00CE4657" w:rsidRPr="00A261E2">
        <w:rPr>
          <w:rFonts w:ascii="Times New Roman" w:hAnsi="Times New Roman" w:cs="Times New Roman"/>
          <w:b/>
          <w:sz w:val="24"/>
          <w:szCs w:val="24"/>
        </w:rPr>
        <w:t>.</w:t>
      </w:r>
    </w:p>
    <w:p w14:paraId="56D5E76D" w14:textId="5396F03F" w:rsidR="00CE4657" w:rsidRPr="00A261E2" w:rsidRDefault="00CE4657" w:rsidP="003E4FCD">
      <w:pPr>
        <w:spacing w:after="240" w:line="240" w:lineRule="auto"/>
        <w:ind w:firstLine="708"/>
        <w:jc w:val="both"/>
        <w:rPr>
          <w:rFonts w:ascii="Times New Roman" w:hAnsi="Times New Roman" w:cs="Times New Roman"/>
          <w:noProof/>
          <w:sz w:val="24"/>
          <w:szCs w:val="24"/>
        </w:rPr>
      </w:pPr>
      <w:r w:rsidRPr="00A261E2">
        <w:rPr>
          <w:rFonts w:ascii="Times New Roman" w:hAnsi="Times New Roman" w:cs="Times New Roman"/>
          <w:noProof/>
          <w:sz w:val="24"/>
          <w:szCs w:val="24"/>
        </w:rPr>
        <w:t>Подзаконски акти за спровођење овог закона донеће се у року од 6 месеци од дана ступања на снагу овог закона.</w:t>
      </w:r>
    </w:p>
    <w:p w14:paraId="671C2393" w14:textId="76B29BE2" w:rsidR="00CE4657" w:rsidRPr="00A261E2" w:rsidRDefault="00CE4657" w:rsidP="00CE4657">
      <w:pPr>
        <w:pStyle w:val="Heading5"/>
        <w:spacing w:before="0" w:after="120" w:line="240" w:lineRule="auto"/>
        <w:jc w:val="center"/>
        <w:rPr>
          <w:rFonts w:ascii="Times New Roman" w:eastAsia="Calibri" w:hAnsi="Times New Roman" w:cs="Times New Roman"/>
          <w:color w:val="auto"/>
          <w:sz w:val="24"/>
          <w:szCs w:val="24"/>
          <w:lang w:eastAsia="de-DE"/>
        </w:rPr>
      </w:pPr>
      <w:bookmarkStart w:id="95" w:name="_Toc445123508"/>
      <w:bookmarkStart w:id="96" w:name="_Toc437287298"/>
      <w:r w:rsidRPr="00A261E2">
        <w:rPr>
          <w:rFonts w:ascii="Times New Roman" w:eastAsia="Calibri" w:hAnsi="Times New Roman" w:cs="Times New Roman"/>
          <w:color w:val="auto"/>
          <w:sz w:val="24"/>
          <w:szCs w:val="24"/>
          <w:lang w:eastAsia="de-DE"/>
        </w:rPr>
        <w:t xml:space="preserve">Рок за успостављање Јединствене </w:t>
      </w:r>
      <w:r w:rsidR="00707F54" w:rsidRPr="00A261E2">
        <w:rPr>
          <w:rFonts w:ascii="Times New Roman" w:eastAsia="Calibri" w:hAnsi="Times New Roman" w:cs="Times New Roman"/>
          <w:color w:val="auto"/>
          <w:sz w:val="24"/>
          <w:szCs w:val="24"/>
          <w:lang w:val="uz-Cyrl-UZ" w:eastAsia="de-DE"/>
        </w:rPr>
        <w:t>информационо-комуникационе мреже</w:t>
      </w:r>
      <w:r w:rsidRPr="00A261E2">
        <w:rPr>
          <w:rFonts w:ascii="Times New Roman" w:eastAsia="Calibri" w:hAnsi="Times New Roman" w:cs="Times New Roman"/>
          <w:color w:val="auto"/>
          <w:sz w:val="24"/>
          <w:szCs w:val="24"/>
          <w:lang w:eastAsia="de-DE"/>
        </w:rPr>
        <w:t xml:space="preserve"> органа</w:t>
      </w:r>
      <w:bookmarkEnd w:id="95"/>
    </w:p>
    <w:p w14:paraId="3D8DBC95" w14:textId="22378CF4" w:rsidR="00CE4657" w:rsidRPr="00A261E2" w:rsidRDefault="000067EF"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5505C5" w:rsidRPr="00A261E2">
        <w:rPr>
          <w:rFonts w:ascii="Times New Roman" w:hAnsi="Times New Roman" w:cs="Times New Roman"/>
          <w:b/>
          <w:sz w:val="24"/>
          <w:szCs w:val="24"/>
          <w:lang w:val="uz-Cyrl-UZ"/>
        </w:rPr>
        <w:t>45</w:t>
      </w:r>
      <w:r w:rsidR="00CE4657" w:rsidRPr="00A261E2">
        <w:rPr>
          <w:rFonts w:ascii="Times New Roman" w:hAnsi="Times New Roman" w:cs="Times New Roman"/>
          <w:b/>
          <w:sz w:val="24"/>
          <w:szCs w:val="24"/>
        </w:rPr>
        <w:t>.</w:t>
      </w:r>
    </w:p>
    <w:p w14:paraId="0188757A" w14:textId="69E4F17B" w:rsidR="00CE4657" w:rsidRPr="00A261E2" w:rsidRDefault="005505C5" w:rsidP="003E4FCD">
      <w:pPr>
        <w:spacing w:after="240" w:line="240" w:lineRule="auto"/>
        <w:ind w:firstLine="708"/>
        <w:jc w:val="both"/>
        <w:rPr>
          <w:rFonts w:ascii="Times New Roman" w:hAnsi="Times New Roman" w:cs="Times New Roman"/>
          <w:noProof/>
          <w:sz w:val="24"/>
          <w:szCs w:val="24"/>
        </w:rPr>
      </w:pPr>
      <w:r w:rsidRPr="00A261E2">
        <w:rPr>
          <w:rFonts w:ascii="Times New Roman" w:hAnsi="Times New Roman" w:cs="Times New Roman"/>
          <w:noProof/>
          <w:sz w:val="24"/>
          <w:szCs w:val="24"/>
        </w:rPr>
        <w:t>Надлежни орган</w:t>
      </w:r>
      <w:r w:rsidR="00CE4657" w:rsidRPr="00A261E2">
        <w:rPr>
          <w:rFonts w:ascii="Times New Roman" w:hAnsi="Times New Roman" w:cs="Times New Roman"/>
          <w:noProof/>
          <w:sz w:val="24"/>
          <w:szCs w:val="24"/>
        </w:rPr>
        <w:t xml:space="preserve"> дуж</w:t>
      </w:r>
      <w:r w:rsidRPr="00A261E2">
        <w:rPr>
          <w:rFonts w:ascii="Times New Roman" w:hAnsi="Times New Roman" w:cs="Times New Roman"/>
          <w:noProof/>
          <w:sz w:val="24"/>
          <w:szCs w:val="24"/>
        </w:rPr>
        <w:t>ан</w:t>
      </w:r>
      <w:r w:rsidR="00CE4657" w:rsidRPr="00A261E2">
        <w:rPr>
          <w:rFonts w:ascii="Times New Roman" w:hAnsi="Times New Roman" w:cs="Times New Roman"/>
          <w:noProof/>
          <w:sz w:val="24"/>
          <w:szCs w:val="24"/>
        </w:rPr>
        <w:t xml:space="preserve"> је да успостави Јединствену </w:t>
      </w:r>
      <w:r w:rsidR="00CE4657" w:rsidRPr="00A261E2">
        <w:rPr>
          <w:rFonts w:ascii="Times New Roman" w:hAnsi="Times New Roman" w:cs="Times New Roman"/>
          <w:noProof/>
          <w:sz w:val="24"/>
          <w:szCs w:val="24"/>
          <w:lang w:val="uz-Cyrl-UZ"/>
        </w:rPr>
        <w:t>информационо комуникациону</w:t>
      </w:r>
      <w:r w:rsidR="00CE4657" w:rsidRPr="00A261E2">
        <w:rPr>
          <w:rFonts w:ascii="Times New Roman" w:hAnsi="Times New Roman" w:cs="Times New Roman"/>
          <w:noProof/>
          <w:sz w:val="24"/>
          <w:szCs w:val="24"/>
        </w:rPr>
        <w:t xml:space="preserve"> мрежу органа у складу са чланом </w:t>
      </w:r>
      <w:r w:rsidRPr="00A261E2">
        <w:rPr>
          <w:rFonts w:ascii="Times New Roman" w:hAnsi="Times New Roman" w:cs="Times New Roman"/>
          <w:noProof/>
          <w:sz w:val="24"/>
          <w:szCs w:val="24"/>
        </w:rPr>
        <w:t>9</w:t>
      </w:r>
      <w:r w:rsidR="00F945F2" w:rsidRPr="00A261E2">
        <w:rPr>
          <w:rFonts w:ascii="Times New Roman" w:hAnsi="Times New Roman" w:cs="Times New Roman"/>
          <w:noProof/>
          <w:sz w:val="24"/>
          <w:szCs w:val="24"/>
          <w:lang w:val="uz-Cyrl-UZ"/>
        </w:rPr>
        <w:t>.</w:t>
      </w:r>
      <w:r w:rsidR="00CE4657" w:rsidRPr="00A261E2">
        <w:rPr>
          <w:rFonts w:ascii="Times New Roman" w:hAnsi="Times New Roman" w:cs="Times New Roman"/>
          <w:noProof/>
          <w:sz w:val="24"/>
          <w:szCs w:val="24"/>
        </w:rPr>
        <w:t xml:space="preserve"> овог закона у року од 1</w:t>
      </w:r>
      <w:r w:rsidRPr="00A261E2">
        <w:rPr>
          <w:rFonts w:ascii="Times New Roman" w:hAnsi="Times New Roman" w:cs="Times New Roman"/>
          <w:noProof/>
          <w:sz w:val="24"/>
          <w:szCs w:val="24"/>
        </w:rPr>
        <w:t>8</w:t>
      </w:r>
      <w:r w:rsidR="00CE4657" w:rsidRPr="00A261E2">
        <w:rPr>
          <w:rFonts w:ascii="Times New Roman" w:hAnsi="Times New Roman" w:cs="Times New Roman"/>
          <w:noProof/>
          <w:sz w:val="24"/>
          <w:szCs w:val="24"/>
        </w:rPr>
        <w:t xml:space="preserve"> месеци од дана ступања на снагу овог закона.</w:t>
      </w:r>
    </w:p>
    <w:p w14:paraId="6B0F7886" w14:textId="04B5F476" w:rsidR="00CE4657" w:rsidRPr="00A261E2" w:rsidRDefault="00CE4657" w:rsidP="00CE4657">
      <w:pPr>
        <w:pStyle w:val="Heading5"/>
        <w:spacing w:before="0" w:after="120" w:line="240" w:lineRule="auto"/>
        <w:jc w:val="center"/>
        <w:rPr>
          <w:rFonts w:ascii="Times New Roman" w:hAnsi="Times New Roman" w:cs="Times New Roman"/>
          <w:color w:val="auto"/>
          <w:sz w:val="24"/>
          <w:szCs w:val="24"/>
        </w:rPr>
      </w:pPr>
      <w:bookmarkStart w:id="97" w:name="_Toc445123509"/>
      <w:bookmarkStart w:id="98" w:name="_Toc437287299"/>
      <w:r w:rsidRPr="00A261E2">
        <w:rPr>
          <w:rFonts w:ascii="Times New Roman" w:eastAsia="Calibri" w:hAnsi="Times New Roman" w:cs="Times New Roman"/>
          <w:bCs w:val="0"/>
          <w:color w:val="auto"/>
          <w:sz w:val="24"/>
          <w:szCs w:val="24"/>
          <w:lang w:eastAsia="de-DE"/>
        </w:rPr>
        <w:t xml:space="preserve">Рок за успостављање Сервисне магистрале органа </w:t>
      </w:r>
      <w:bookmarkEnd w:id="97"/>
      <w:bookmarkEnd w:id="98"/>
    </w:p>
    <w:p w14:paraId="4B8F9727" w14:textId="5CBF3617" w:rsidR="00CE4657" w:rsidRPr="00A261E2" w:rsidRDefault="00CE4657"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5505C5" w:rsidRPr="00A261E2">
        <w:rPr>
          <w:rFonts w:ascii="Times New Roman" w:hAnsi="Times New Roman" w:cs="Times New Roman"/>
          <w:b/>
          <w:sz w:val="24"/>
          <w:szCs w:val="24"/>
          <w:lang w:val="uz-Cyrl-UZ"/>
        </w:rPr>
        <w:t>46</w:t>
      </w:r>
      <w:r w:rsidRPr="00A261E2">
        <w:rPr>
          <w:rFonts w:ascii="Times New Roman" w:hAnsi="Times New Roman" w:cs="Times New Roman"/>
          <w:b/>
          <w:sz w:val="24"/>
          <w:szCs w:val="24"/>
        </w:rPr>
        <w:t>.</w:t>
      </w:r>
    </w:p>
    <w:p w14:paraId="5EA69CE4" w14:textId="231556F7" w:rsidR="00CE4657" w:rsidRPr="00A261E2" w:rsidRDefault="00CE4657" w:rsidP="003E4FCD">
      <w:pPr>
        <w:spacing w:after="240" w:line="240" w:lineRule="auto"/>
        <w:ind w:firstLine="708"/>
        <w:jc w:val="both"/>
        <w:rPr>
          <w:rFonts w:ascii="Times New Roman" w:hAnsi="Times New Roman" w:cs="Times New Roman"/>
          <w:noProof/>
          <w:sz w:val="24"/>
          <w:szCs w:val="24"/>
        </w:rPr>
      </w:pPr>
      <w:r w:rsidRPr="00A261E2">
        <w:rPr>
          <w:rFonts w:ascii="Times New Roman" w:hAnsi="Times New Roman" w:cs="Times New Roman"/>
          <w:noProof/>
          <w:sz w:val="24"/>
          <w:szCs w:val="24"/>
        </w:rPr>
        <w:t>Сервисну магистрал</w:t>
      </w:r>
      <w:r w:rsidRPr="00A261E2">
        <w:rPr>
          <w:rFonts w:ascii="Times New Roman" w:hAnsi="Times New Roman" w:cs="Times New Roman"/>
          <w:noProof/>
          <w:sz w:val="24"/>
          <w:szCs w:val="24"/>
          <w:lang w:val="uz-Cyrl-UZ"/>
        </w:rPr>
        <w:t xml:space="preserve">у </w:t>
      </w:r>
      <w:r w:rsidR="005505C5" w:rsidRPr="00A261E2">
        <w:rPr>
          <w:rFonts w:ascii="Times New Roman" w:hAnsi="Times New Roman" w:cs="Times New Roman"/>
          <w:noProof/>
          <w:sz w:val="24"/>
          <w:szCs w:val="24"/>
        </w:rPr>
        <w:t>органа из члана 11</w:t>
      </w:r>
      <w:r w:rsidRPr="00A261E2">
        <w:rPr>
          <w:rFonts w:ascii="Times New Roman" w:hAnsi="Times New Roman" w:cs="Times New Roman"/>
          <w:noProof/>
          <w:sz w:val="24"/>
          <w:szCs w:val="24"/>
        </w:rPr>
        <w:t>. овог закона надлежни орган ће успоставити у року од 12 месеци од дана ступања на снагу овог закона.</w:t>
      </w:r>
    </w:p>
    <w:p w14:paraId="38DDBBFB" w14:textId="589AF977" w:rsidR="00CE4657" w:rsidRPr="00A261E2" w:rsidRDefault="00CE4657" w:rsidP="00CE4657">
      <w:pPr>
        <w:pStyle w:val="Heading5"/>
        <w:spacing w:before="0" w:after="120" w:line="240" w:lineRule="auto"/>
        <w:jc w:val="center"/>
        <w:rPr>
          <w:rFonts w:ascii="Times New Roman" w:eastAsia="Calibri" w:hAnsi="Times New Roman" w:cs="Times New Roman"/>
          <w:color w:val="auto"/>
          <w:sz w:val="24"/>
          <w:szCs w:val="24"/>
          <w:lang w:eastAsia="de-DE"/>
        </w:rPr>
      </w:pPr>
      <w:bookmarkStart w:id="99" w:name="_Toc445123510"/>
      <w:r w:rsidRPr="00A261E2">
        <w:rPr>
          <w:rFonts w:ascii="Times New Roman" w:eastAsia="Calibri" w:hAnsi="Times New Roman" w:cs="Times New Roman"/>
          <w:color w:val="auto"/>
          <w:sz w:val="24"/>
          <w:szCs w:val="24"/>
          <w:lang w:eastAsia="de-DE"/>
        </w:rPr>
        <w:t xml:space="preserve">Рок за успостављање регистара </w:t>
      </w:r>
      <w:bookmarkEnd w:id="99"/>
      <w:r w:rsidR="00DA4C45" w:rsidRPr="00A261E2">
        <w:rPr>
          <w:rFonts w:ascii="Times New Roman" w:eastAsia="Calibri" w:hAnsi="Times New Roman" w:cs="Times New Roman"/>
          <w:color w:val="auto"/>
          <w:sz w:val="24"/>
          <w:szCs w:val="24"/>
          <w:lang w:eastAsia="de-DE"/>
        </w:rPr>
        <w:t>и евиденција у електронском облику</w:t>
      </w:r>
    </w:p>
    <w:p w14:paraId="2D816E44" w14:textId="24EA4602" w:rsidR="00CE4657" w:rsidRPr="00A261E2" w:rsidRDefault="000067EF"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5505C5" w:rsidRPr="00A261E2">
        <w:rPr>
          <w:rFonts w:ascii="Times New Roman" w:hAnsi="Times New Roman" w:cs="Times New Roman"/>
          <w:b/>
          <w:sz w:val="24"/>
          <w:szCs w:val="24"/>
          <w:lang w:val="uz-Cyrl-UZ"/>
        </w:rPr>
        <w:t>47</w:t>
      </w:r>
      <w:r w:rsidR="00CE4657" w:rsidRPr="00A261E2">
        <w:rPr>
          <w:rFonts w:ascii="Times New Roman" w:hAnsi="Times New Roman" w:cs="Times New Roman"/>
          <w:b/>
          <w:sz w:val="24"/>
          <w:szCs w:val="24"/>
        </w:rPr>
        <w:t>.</w:t>
      </w:r>
    </w:p>
    <w:p w14:paraId="596FF7A0" w14:textId="0B851196" w:rsidR="00CE4657" w:rsidRPr="00A261E2" w:rsidRDefault="00CE4657" w:rsidP="003E4FCD">
      <w:pPr>
        <w:spacing w:after="240" w:line="240" w:lineRule="auto"/>
        <w:ind w:firstLine="708"/>
        <w:jc w:val="both"/>
        <w:rPr>
          <w:rFonts w:ascii="Times New Roman" w:hAnsi="Times New Roman" w:cs="Times New Roman"/>
          <w:noProof/>
          <w:sz w:val="24"/>
          <w:szCs w:val="24"/>
        </w:rPr>
      </w:pPr>
      <w:r w:rsidRPr="00A261E2">
        <w:rPr>
          <w:rFonts w:ascii="Times New Roman" w:hAnsi="Times New Roman" w:cs="Times New Roman"/>
          <w:noProof/>
          <w:sz w:val="24"/>
          <w:szCs w:val="24"/>
        </w:rPr>
        <w:t xml:space="preserve">Органи су дужни да успоставе </w:t>
      </w:r>
      <w:r w:rsidR="00DA4C45" w:rsidRPr="00A261E2">
        <w:rPr>
          <w:rFonts w:ascii="Times New Roman" w:eastAsia="Calibri" w:hAnsi="Times New Roman" w:cs="Times New Roman"/>
          <w:sz w:val="24"/>
          <w:szCs w:val="24"/>
          <w:lang w:eastAsia="de-DE"/>
        </w:rPr>
        <w:t>регистре и евиденције у електронском облику</w:t>
      </w:r>
      <w:r w:rsidR="00DA4C45" w:rsidRPr="00A261E2">
        <w:rPr>
          <w:rFonts w:ascii="Times New Roman" w:hAnsi="Times New Roman" w:cs="Times New Roman"/>
          <w:noProof/>
          <w:sz w:val="24"/>
          <w:szCs w:val="24"/>
        </w:rPr>
        <w:t xml:space="preserve"> </w:t>
      </w:r>
      <w:r w:rsidRPr="00A261E2">
        <w:rPr>
          <w:rFonts w:ascii="Times New Roman" w:hAnsi="Times New Roman" w:cs="Times New Roman"/>
          <w:noProof/>
          <w:sz w:val="24"/>
          <w:szCs w:val="24"/>
        </w:rPr>
        <w:t xml:space="preserve">у складу са чланом </w:t>
      </w:r>
      <w:r w:rsidR="005505C5" w:rsidRPr="00A261E2">
        <w:rPr>
          <w:rFonts w:ascii="Times New Roman" w:hAnsi="Times New Roman" w:cs="Times New Roman"/>
          <w:noProof/>
          <w:sz w:val="24"/>
          <w:szCs w:val="24"/>
          <w:lang w:val="uz-Cyrl-UZ"/>
        </w:rPr>
        <w:t>12</w:t>
      </w:r>
      <w:r w:rsidRPr="00A261E2">
        <w:rPr>
          <w:rFonts w:ascii="Times New Roman" w:hAnsi="Times New Roman" w:cs="Times New Roman"/>
          <w:noProof/>
          <w:sz w:val="24"/>
          <w:szCs w:val="24"/>
        </w:rPr>
        <w:t>. овог закона у року од 24 месеца од дана ступања на снагу овог закона.</w:t>
      </w:r>
    </w:p>
    <w:p w14:paraId="377B958F" w14:textId="77777777" w:rsidR="00CE4657" w:rsidRPr="00A261E2" w:rsidRDefault="00CE4657" w:rsidP="00CE4657">
      <w:pPr>
        <w:pStyle w:val="Heading5"/>
        <w:spacing w:before="0" w:after="120" w:line="240" w:lineRule="auto"/>
        <w:jc w:val="center"/>
        <w:rPr>
          <w:rFonts w:ascii="Times New Roman" w:hAnsi="Times New Roman" w:cs="Times New Roman"/>
          <w:color w:val="auto"/>
          <w:sz w:val="24"/>
          <w:szCs w:val="24"/>
        </w:rPr>
      </w:pPr>
      <w:bookmarkStart w:id="100" w:name="_Toc437287301"/>
      <w:bookmarkStart w:id="101" w:name="_Toc445123511"/>
      <w:r w:rsidRPr="00A261E2">
        <w:rPr>
          <w:rFonts w:ascii="Times New Roman" w:hAnsi="Times New Roman" w:cs="Times New Roman"/>
          <w:color w:val="auto"/>
          <w:sz w:val="24"/>
          <w:szCs w:val="24"/>
        </w:rPr>
        <w:t>Рок за успостављање Метарегистр</w:t>
      </w:r>
      <w:bookmarkEnd w:id="100"/>
      <w:r w:rsidRPr="00A261E2">
        <w:rPr>
          <w:rFonts w:ascii="Times New Roman" w:hAnsi="Times New Roman" w:cs="Times New Roman"/>
          <w:color w:val="auto"/>
          <w:sz w:val="24"/>
          <w:szCs w:val="24"/>
        </w:rPr>
        <w:t>а</w:t>
      </w:r>
      <w:bookmarkEnd w:id="101"/>
    </w:p>
    <w:p w14:paraId="1B256006" w14:textId="757CB283" w:rsidR="00CE4657" w:rsidRPr="00A261E2" w:rsidRDefault="000067EF"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5505C5" w:rsidRPr="00A261E2">
        <w:rPr>
          <w:rFonts w:ascii="Times New Roman" w:hAnsi="Times New Roman" w:cs="Times New Roman"/>
          <w:b/>
          <w:sz w:val="24"/>
          <w:szCs w:val="24"/>
          <w:lang w:val="uz-Cyrl-UZ"/>
        </w:rPr>
        <w:t>48</w:t>
      </w:r>
      <w:r w:rsidR="00CE4657" w:rsidRPr="00A261E2">
        <w:rPr>
          <w:rFonts w:ascii="Times New Roman" w:hAnsi="Times New Roman" w:cs="Times New Roman"/>
          <w:b/>
          <w:sz w:val="24"/>
          <w:szCs w:val="24"/>
        </w:rPr>
        <w:t>.</w:t>
      </w:r>
    </w:p>
    <w:p w14:paraId="03E18E31" w14:textId="0C6BE487" w:rsidR="00CE4657" w:rsidRPr="00A261E2" w:rsidRDefault="00CE4657" w:rsidP="003E4FCD">
      <w:pPr>
        <w:spacing w:after="240" w:line="240" w:lineRule="auto"/>
        <w:ind w:firstLine="708"/>
        <w:jc w:val="both"/>
        <w:rPr>
          <w:rFonts w:ascii="Times New Roman" w:hAnsi="Times New Roman" w:cs="Times New Roman"/>
          <w:noProof/>
          <w:sz w:val="24"/>
          <w:szCs w:val="24"/>
        </w:rPr>
      </w:pPr>
      <w:r w:rsidRPr="00A261E2">
        <w:rPr>
          <w:rFonts w:ascii="Times New Roman" w:hAnsi="Times New Roman" w:cs="Times New Roman"/>
          <w:noProof/>
          <w:sz w:val="24"/>
          <w:szCs w:val="24"/>
        </w:rPr>
        <w:t xml:space="preserve">Метарегистар из члана </w:t>
      </w:r>
      <w:r w:rsidR="005505C5" w:rsidRPr="00A261E2">
        <w:rPr>
          <w:rFonts w:ascii="Times New Roman" w:hAnsi="Times New Roman" w:cs="Times New Roman"/>
          <w:noProof/>
          <w:sz w:val="24"/>
          <w:szCs w:val="24"/>
          <w:lang w:val="uz-Cyrl-UZ"/>
        </w:rPr>
        <w:t>15</w:t>
      </w:r>
      <w:r w:rsidRPr="00A261E2">
        <w:rPr>
          <w:rFonts w:ascii="Times New Roman" w:hAnsi="Times New Roman" w:cs="Times New Roman"/>
          <w:noProof/>
          <w:sz w:val="24"/>
          <w:szCs w:val="24"/>
        </w:rPr>
        <w:t xml:space="preserve">. овог закона надлежни орган успоставиће у року од </w:t>
      </w:r>
      <w:r w:rsidRPr="00A261E2">
        <w:rPr>
          <w:rFonts w:ascii="Times New Roman" w:hAnsi="Times New Roman" w:cs="Times New Roman"/>
          <w:noProof/>
          <w:sz w:val="24"/>
          <w:szCs w:val="24"/>
          <w:lang w:val="uz-Cyrl-UZ"/>
        </w:rPr>
        <w:t>12</w:t>
      </w:r>
      <w:r w:rsidRPr="00A261E2">
        <w:rPr>
          <w:rFonts w:ascii="Times New Roman" w:hAnsi="Times New Roman" w:cs="Times New Roman"/>
          <w:noProof/>
          <w:sz w:val="24"/>
          <w:szCs w:val="24"/>
        </w:rPr>
        <w:t xml:space="preserve"> месеци од дана ступања на снагу овог закона.</w:t>
      </w:r>
    </w:p>
    <w:p w14:paraId="7F189044" w14:textId="77777777" w:rsidR="00CE4657" w:rsidRPr="00A261E2" w:rsidRDefault="00CE4657" w:rsidP="00CE4657">
      <w:pPr>
        <w:pStyle w:val="Heading5"/>
        <w:spacing w:before="0" w:after="120" w:line="240" w:lineRule="auto"/>
        <w:jc w:val="center"/>
        <w:rPr>
          <w:rFonts w:ascii="Times New Roman" w:eastAsia="Calibri" w:hAnsi="Times New Roman" w:cs="Times New Roman"/>
          <w:color w:val="auto"/>
          <w:sz w:val="24"/>
          <w:szCs w:val="24"/>
          <w:lang w:eastAsia="de-DE"/>
        </w:rPr>
      </w:pPr>
      <w:bookmarkStart w:id="102" w:name="_Toc445123512"/>
      <w:r w:rsidRPr="00A261E2">
        <w:rPr>
          <w:rFonts w:ascii="Times New Roman" w:eastAsia="Calibri" w:hAnsi="Times New Roman" w:cs="Times New Roman"/>
          <w:color w:val="auto"/>
          <w:sz w:val="24"/>
          <w:szCs w:val="24"/>
          <w:lang w:eastAsia="de-DE"/>
        </w:rPr>
        <w:t>Рок за електронско управно поступање</w:t>
      </w:r>
      <w:bookmarkEnd w:id="102"/>
    </w:p>
    <w:p w14:paraId="6C636FD2" w14:textId="1D497C0A" w:rsidR="00CE4657" w:rsidRPr="00A261E2" w:rsidRDefault="000067EF"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5505C5" w:rsidRPr="00A261E2">
        <w:rPr>
          <w:rFonts w:ascii="Times New Roman" w:hAnsi="Times New Roman" w:cs="Times New Roman"/>
          <w:b/>
          <w:sz w:val="24"/>
          <w:szCs w:val="24"/>
          <w:lang w:val="uz-Cyrl-UZ"/>
        </w:rPr>
        <w:t>49</w:t>
      </w:r>
      <w:r w:rsidR="00CE4657" w:rsidRPr="00A261E2">
        <w:rPr>
          <w:rFonts w:ascii="Times New Roman" w:hAnsi="Times New Roman" w:cs="Times New Roman"/>
          <w:b/>
          <w:sz w:val="24"/>
          <w:szCs w:val="24"/>
        </w:rPr>
        <w:t>.</w:t>
      </w:r>
    </w:p>
    <w:p w14:paraId="3DC5B384" w14:textId="62BAD0F8" w:rsidR="00CE4657" w:rsidRPr="00A261E2" w:rsidRDefault="005505C5" w:rsidP="003E4FCD">
      <w:pPr>
        <w:spacing w:after="240" w:line="240" w:lineRule="auto"/>
        <w:ind w:firstLine="708"/>
        <w:jc w:val="both"/>
        <w:rPr>
          <w:rFonts w:ascii="Times New Roman" w:hAnsi="Times New Roman" w:cs="Times New Roman"/>
          <w:noProof/>
          <w:sz w:val="24"/>
          <w:szCs w:val="24"/>
        </w:rPr>
      </w:pPr>
      <w:r w:rsidRPr="00A261E2">
        <w:rPr>
          <w:rFonts w:ascii="Times New Roman" w:hAnsi="Times New Roman" w:cs="Times New Roman"/>
          <w:noProof/>
          <w:sz w:val="24"/>
          <w:szCs w:val="24"/>
        </w:rPr>
        <w:t>Органи су дужни да омогуће</w:t>
      </w:r>
      <w:r w:rsidR="00CE4657" w:rsidRPr="00A261E2">
        <w:rPr>
          <w:rFonts w:ascii="Times New Roman" w:hAnsi="Times New Roman" w:cs="Times New Roman"/>
          <w:noProof/>
          <w:sz w:val="24"/>
          <w:szCs w:val="24"/>
        </w:rPr>
        <w:t xml:space="preserve"> за пријем свих врста</w:t>
      </w:r>
      <w:r w:rsidRPr="00A261E2">
        <w:rPr>
          <w:rFonts w:ascii="Times New Roman" w:hAnsi="Times New Roman" w:cs="Times New Roman"/>
          <w:noProof/>
          <w:sz w:val="24"/>
          <w:szCs w:val="24"/>
        </w:rPr>
        <w:t xml:space="preserve"> поднесака у складу са чланом 38</w:t>
      </w:r>
      <w:r w:rsidR="00CE4657" w:rsidRPr="00A261E2">
        <w:rPr>
          <w:rFonts w:ascii="Times New Roman" w:hAnsi="Times New Roman" w:cs="Times New Roman"/>
          <w:noProof/>
          <w:sz w:val="24"/>
          <w:szCs w:val="24"/>
        </w:rPr>
        <w:t xml:space="preserve">. овог закона </w:t>
      </w:r>
      <w:r w:rsidRPr="00A261E2">
        <w:rPr>
          <w:rFonts w:ascii="Times New Roman" w:hAnsi="Times New Roman" w:cs="Times New Roman"/>
          <w:noProof/>
          <w:sz w:val="24"/>
          <w:szCs w:val="24"/>
        </w:rPr>
        <w:t>преко</w:t>
      </w:r>
      <w:r w:rsidR="00CE4657" w:rsidRPr="00A261E2">
        <w:rPr>
          <w:rFonts w:ascii="Times New Roman" w:hAnsi="Times New Roman" w:cs="Times New Roman"/>
          <w:noProof/>
          <w:sz w:val="24"/>
          <w:szCs w:val="24"/>
        </w:rPr>
        <w:t xml:space="preserve"> Портал</w:t>
      </w:r>
      <w:r w:rsidRPr="00A261E2">
        <w:rPr>
          <w:rFonts w:ascii="Times New Roman" w:hAnsi="Times New Roman" w:cs="Times New Roman"/>
          <w:noProof/>
          <w:sz w:val="24"/>
          <w:szCs w:val="24"/>
        </w:rPr>
        <w:t>а</w:t>
      </w:r>
      <w:r w:rsidR="00D25DF4" w:rsidRPr="00A261E2">
        <w:rPr>
          <w:rFonts w:ascii="Times New Roman" w:hAnsi="Times New Roman" w:cs="Times New Roman"/>
          <w:noProof/>
          <w:sz w:val="24"/>
          <w:szCs w:val="24"/>
          <w:lang w:val="uz-Cyrl-UZ"/>
        </w:rPr>
        <w:t xml:space="preserve"> еУправа или друго</w:t>
      </w:r>
      <w:r w:rsidRPr="00A261E2">
        <w:rPr>
          <w:rFonts w:ascii="Times New Roman" w:hAnsi="Times New Roman" w:cs="Times New Roman"/>
          <w:noProof/>
          <w:sz w:val="24"/>
          <w:szCs w:val="24"/>
          <w:lang w:val="uz-Cyrl-UZ"/>
        </w:rPr>
        <w:t>г</w:t>
      </w:r>
      <w:r w:rsidR="00D25DF4" w:rsidRPr="00A261E2">
        <w:rPr>
          <w:rFonts w:ascii="Times New Roman" w:hAnsi="Times New Roman" w:cs="Times New Roman"/>
          <w:noProof/>
          <w:sz w:val="24"/>
          <w:szCs w:val="24"/>
          <w:lang w:val="uz-Cyrl-UZ"/>
        </w:rPr>
        <w:t xml:space="preserve"> </w:t>
      </w:r>
      <w:r w:rsidRPr="00A261E2">
        <w:rPr>
          <w:rFonts w:ascii="Times New Roman" w:hAnsi="Times New Roman" w:cs="Times New Roman"/>
          <w:noProof/>
          <w:sz w:val="24"/>
          <w:szCs w:val="24"/>
          <w:lang w:val="uz-Cyrl-UZ"/>
        </w:rPr>
        <w:t>веб портала</w:t>
      </w:r>
      <w:r w:rsidRPr="00A261E2">
        <w:rPr>
          <w:rFonts w:ascii="Times New Roman" w:hAnsi="Times New Roman" w:cs="Times New Roman"/>
          <w:noProof/>
          <w:sz w:val="24"/>
          <w:szCs w:val="24"/>
        </w:rPr>
        <w:t xml:space="preserve"> у року од 18</w:t>
      </w:r>
      <w:r w:rsidR="00CE4657" w:rsidRPr="00A261E2">
        <w:rPr>
          <w:rFonts w:ascii="Times New Roman" w:hAnsi="Times New Roman" w:cs="Times New Roman"/>
          <w:noProof/>
          <w:sz w:val="24"/>
          <w:szCs w:val="24"/>
        </w:rPr>
        <w:t xml:space="preserve"> месеци од дана ступања на снагу овог закона.</w:t>
      </w:r>
    </w:p>
    <w:p w14:paraId="64849BE7" w14:textId="77777777" w:rsidR="00CE4657" w:rsidRPr="00A261E2" w:rsidRDefault="00CE4657" w:rsidP="00CE4657">
      <w:pPr>
        <w:pStyle w:val="Heading5"/>
        <w:spacing w:before="0" w:after="120" w:line="240" w:lineRule="auto"/>
        <w:jc w:val="center"/>
        <w:rPr>
          <w:rFonts w:ascii="Times New Roman" w:hAnsi="Times New Roman" w:cs="Times New Roman"/>
          <w:color w:val="auto"/>
          <w:sz w:val="24"/>
          <w:szCs w:val="24"/>
        </w:rPr>
      </w:pPr>
      <w:bookmarkStart w:id="103" w:name="_Toc445123513"/>
      <w:bookmarkStart w:id="104" w:name="_Toc437287300"/>
      <w:r w:rsidRPr="00A261E2">
        <w:rPr>
          <w:rFonts w:ascii="Times New Roman" w:hAnsi="Times New Roman" w:cs="Times New Roman"/>
          <w:color w:val="auto"/>
          <w:sz w:val="24"/>
          <w:szCs w:val="24"/>
        </w:rPr>
        <w:t>Рок за пренос регистара и налога електронске поште на сервере у Републици Србији</w:t>
      </w:r>
      <w:bookmarkEnd w:id="103"/>
      <w:bookmarkEnd w:id="104"/>
    </w:p>
    <w:p w14:paraId="4E5DDBA9" w14:textId="39F84432" w:rsidR="00CE4657" w:rsidRPr="00A261E2" w:rsidRDefault="00CE4657"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Ч</w:t>
      </w:r>
      <w:r w:rsidR="000067EF" w:rsidRPr="00A261E2">
        <w:rPr>
          <w:rFonts w:ascii="Times New Roman" w:hAnsi="Times New Roman" w:cs="Times New Roman"/>
          <w:b/>
          <w:sz w:val="24"/>
          <w:szCs w:val="24"/>
        </w:rPr>
        <w:t xml:space="preserve">лан </w:t>
      </w:r>
      <w:r w:rsidR="003C5440" w:rsidRPr="00A261E2">
        <w:rPr>
          <w:rFonts w:ascii="Times New Roman" w:hAnsi="Times New Roman" w:cs="Times New Roman"/>
          <w:b/>
          <w:sz w:val="24"/>
          <w:szCs w:val="24"/>
          <w:lang w:val="uz-Cyrl-UZ"/>
        </w:rPr>
        <w:t>50</w:t>
      </w:r>
      <w:r w:rsidRPr="00A261E2">
        <w:rPr>
          <w:rFonts w:ascii="Times New Roman" w:hAnsi="Times New Roman" w:cs="Times New Roman"/>
          <w:b/>
          <w:sz w:val="24"/>
          <w:szCs w:val="24"/>
        </w:rPr>
        <w:t>.</w:t>
      </w:r>
    </w:p>
    <w:p w14:paraId="01C0CE12" w14:textId="5BD9692F" w:rsidR="00CE4657" w:rsidRPr="00A261E2" w:rsidRDefault="00CE4657" w:rsidP="003E4FCD">
      <w:pPr>
        <w:spacing w:after="240" w:line="240" w:lineRule="auto"/>
        <w:ind w:firstLine="708"/>
        <w:jc w:val="both"/>
        <w:rPr>
          <w:rFonts w:ascii="Times New Roman" w:hAnsi="Times New Roman" w:cs="Times New Roman"/>
          <w:noProof/>
          <w:sz w:val="24"/>
          <w:szCs w:val="24"/>
        </w:rPr>
      </w:pPr>
      <w:r w:rsidRPr="00A261E2">
        <w:rPr>
          <w:rFonts w:ascii="Times New Roman" w:hAnsi="Times New Roman" w:cs="Times New Roman"/>
          <w:noProof/>
          <w:sz w:val="24"/>
          <w:szCs w:val="24"/>
        </w:rPr>
        <w:t xml:space="preserve">Органи чији су регистри и </w:t>
      </w:r>
      <w:r w:rsidRPr="00A261E2">
        <w:rPr>
          <w:rFonts w:ascii="Times New Roman" w:hAnsi="Times New Roman" w:cs="Times New Roman"/>
          <w:sz w:val="24"/>
          <w:szCs w:val="24"/>
        </w:rPr>
        <w:t xml:space="preserve">налози електронске поште </w:t>
      </w:r>
      <w:r w:rsidRPr="00A261E2">
        <w:rPr>
          <w:rFonts w:ascii="Times New Roman" w:hAnsi="Times New Roman" w:cs="Times New Roman"/>
          <w:noProof/>
          <w:sz w:val="24"/>
          <w:szCs w:val="24"/>
        </w:rPr>
        <w:t xml:space="preserve">пре ступања на снагу овог закона смештени на серверима ван Републике Србије дужни су да те регистре и налоге у складу са чланом </w:t>
      </w:r>
      <w:r w:rsidR="005505C5" w:rsidRPr="00A261E2">
        <w:rPr>
          <w:rFonts w:ascii="Times New Roman" w:hAnsi="Times New Roman" w:cs="Times New Roman"/>
          <w:noProof/>
          <w:sz w:val="24"/>
          <w:szCs w:val="24"/>
          <w:lang w:val="uz-Cyrl-UZ"/>
        </w:rPr>
        <w:t>14</w:t>
      </w:r>
      <w:r w:rsidRPr="00A261E2">
        <w:rPr>
          <w:rFonts w:ascii="Times New Roman" w:hAnsi="Times New Roman" w:cs="Times New Roman"/>
          <w:noProof/>
          <w:sz w:val="24"/>
          <w:szCs w:val="24"/>
        </w:rPr>
        <w:t xml:space="preserve">. сместе на сервере </w:t>
      </w:r>
      <w:r w:rsidR="005505C5" w:rsidRPr="00A261E2">
        <w:rPr>
          <w:rFonts w:ascii="Times New Roman" w:hAnsi="Times New Roman" w:cs="Times New Roman"/>
          <w:noProof/>
          <w:sz w:val="24"/>
          <w:szCs w:val="24"/>
        </w:rPr>
        <w:t>у Републици Србији, у року од 18</w:t>
      </w:r>
      <w:r w:rsidRPr="00A261E2">
        <w:rPr>
          <w:rFonts w:ascii="Times New Roman" w:hAnsi="Times New Roman" w:cs="Times New Roman"/>
          <w:noProof/>
          <w:sz w:val="24"/>
          <w:szCs w:val="24"/>
        </w:rPr>
        <w:t xml:space="preserve"> месеци од дана ступања на снагу овог закона.</w:t>
      </w:r>
    </w:p>
    <w:p w14:paraId="5CAE3CB0" w14:textId="77777777" w:rsidR="00CE4657" w:rsidRPr="00A261E2" w:rsidRDefault="00CE4657" w:rsidP="00CE4657">
      <w:pPr>
        <w:pStyle w:val="Heading5"/>
        <w:spacing w:before="0" w:after="120" w:line="240" w:lineRule="auto"/>
        <w:jc w:val="center"/>
        <w:rPr>
          <w:rFonts w:ascii="Times New Roman" w:hAnsi="Times New Roman" w:cs="Times New Roman"/>
          <w:color w:val="auto"/>
          <w:sz w:val="24"/>
          <w:szCs w:val="24"/>
        </w:rPr>
      </w:pPr>
      <w:bookmarkStart w:id="105" w:name="_Toc445123515"/>
      <w:bookmarkStart w:id="106" w:name="_Toc437287302"/>
      <w:bookmarkEnd w:id="96"/>
      <w:r w:rsidRPr="00A261E2">
        <w:rPr>
          <w:rFonts w:ascii="Times New Roman" w:hAnsi="Times New Roman" w:cs="Times New Roman"/>
          <w:color w:val="auto"/>
          <w:sz w:val="24"/>
          <w:szCs w:val="24"/>
        </w:rPr>
        <w:lastRenderedPageBreak/>
        <w:t>Ступање на снагу</w:t>
      </w:r>
      <w:bookmarkEnd w:id="105"/>
      <w:bookmarkEnd w:id="106"/>
    </w:p>
    <w:p w14:paraId="235B15F7" w14:textId="255422D7" w:rsidR="00CE4657" w:rsidRPr="00A261E2" w:rsidRDefault="000067EF" w:rsidP="00CE4657">
      <w:pPr>
        <w:spacing w:after="120" w:line="240" w:lineRule="auto"/>
        <w:jc w:val="center"/>
        <w:rPr>
          <w:rFonts w:ascii="Times New Roman" w:hAnsi="Times New Roman" w:cs="Times New Roman"/>
          <w:b/>
          <w:sz w:val="24"/>
          <w:szCs w:val="24"/>
        </w:rPr>
      </w:pPr>
      <w:r w:rsidRPr="00A261E2">
        <w:rPr>
          <w:rFonts w:ascii="Times New Roman" w:hAnsi="Times New Roman" w:cs="Times New Roman"/>
          <w:b/>
          <w:sz w:val="24"/>
          <w:szCs w:val="24"/>
        </w:rPr>
        <w:t xml:space="preserve">Члан </w:t>
      </w:r>
      <w:r w:rsidR="003C5440" w:rsidRPr="00A261E2">
        <w:rPr>
          <w:rFonts w:ascii="Times New Roman" w:hAnsi="Times New Roman" w:cs="Times New Roman"/>
          <w:b/>
          <w:sz w:val="24"/>
          <w:szCs w:val="24"/>
          <w:lang w:val="uz-Cyrl-UZ"/>
        </w:rPr>
        <w:t>51</w:t>
      </w:r>
      <w:r w:rsidR="00CE4657" w:rsidRPr="00A261E2">
        <w:rPr>
          <w:rFonts w:ascii="Times New Roman" w:hAnsi="Times New Roman" w:cs="Times New Roman"/>
          <w:b/>
          <w:sz w:val="24"/>
          <w:szCs w:val="24"/>
        </w:rPr>
        <w:t>.</w:t>
      </w:r>
    </w:p>
    <w:p w14:paraId="3429DC44" w14:textId="44F3E5E8" w:rsidR="009C0725" w:rsidRDefault="00CE4657" w:rsidP="009C0725">
      <w:pPr>
        <w:spacing w:after="120" w:line="240" w:lineRule="auto"/>
        <w:ind w:firstLine="708"/>
        <w:jc w:val="both"/>
        <w:rPr>
          <w:rFonts w:ascii="Times New Roman" w:hAnsi="Times New Roman" w:cs="Times New Roman"/>
          <w:sz w:val="24"/>
          <w:szCs w:val="24"/>
        </w:rPr>
      </w:pPr>
      <w:r w:rsidRPr="00A261E2">
        <w:rPr>
          <w:rFonts w:ascii="Times New Roman" w:hAnsi="Times New Roman" w:cs="Times New Roman"/>
          <w:sz w:val="24"/>
          <w:szCs w:val="24"/>
          <w:lang w:val="uz-Cyrl-UZ"/>
        </w:rPr>
        <w:t>Овај з</w:t>
      </w:r>
      <w:r w:rsidRPr="00A261E2">
        <w:rPr>
          <w:rFonts w:ascii="Times New Roman" w:hAnsi="Times New Roman" w:cs="Times New Roman"/>
          <w:sz w:val="24"/>
          <w:szCs w:val="24"/>
        </w:rPr>
        <w:t>акон ступа на снагу осмог дана од дана објављивања у Службеном гласнику Републике Србије.</w:t>
      </w:r>
    </w:p>
    <w:p w14:paraId="5798FF69" w14:textId="076B01B6" w:rsidR="009C0725" w:rsidRDefault="009C0725" w:rsidP="009C0725">
      <w:pPr>
        <w:spacing w:after="120" w:line="240" w:lineRule="auto"/>
        <w:ind w:firstLine="708"/>
        <w:jc w:val="both"/>
        <w:rPr>
          <w:rFonts w:ascii="Times New Roman" w:hAnsi="Times New Roman" w:cs="Times New Roman"/>
          <w:sz w:val="24"/>
          <w:szCs w:val="24"/>
          <w:lang w:val="uz-Cyrl-UZ"/>
        </w:rPr>
      </w:pPr>
      <w:r w:rsidRPr="004E0FE4">
        <w:rPr>
          <w:rFonts w:ascii="Times New Roman" w:hAnsi="Times New Roman" w:cs="Times New Roman"/>
          <w:sz w:val="24"/>
          <w:szCs w:val="24"/>
          <w:lang w:val="uz-Cyrl-UZ"/>
        </w:rPr>
        <w:t>Ступањем на снагу овог закона престаје да важи став 2. члана 18. Закона о информационој безбедности („Службени гласник РС“, бр. 6/2016).</w:t>
      </w:r>
    </w:p>
    <w:p w14:paraId="132B950E"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0A01FC2D"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093405C5"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2BCE0B9E"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1AA076F4"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19003E38"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395F9A13"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23A6996E"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4958D239"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6F85B690"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77B994B1"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258A372C"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427369FA"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60B5713D"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2BC60DB3"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68084C04"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215913F1"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715EB9E6"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5A0E92FB"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7C298CB5"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610800AD"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0B0ECFAE"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52421017"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4B701FF1"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2786355F"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62BA48AA"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1F8282B8"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6CDD81F7"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08CFD89F"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28B5F0DA"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6C1B678B" w14:textId="77777777" w:rsidR="00584B4A" w:rsidRDefault="00584B4A" w:rsidP="009C0725">
      <w:pPr>
        <w:spacing w:after="120" w:line="240" w:lineRule="auto"/>
        <w:ind w:firstLine="708"/>
        <w:jc w:val="both"/>
        <w:rPr>
          <w:rFonts w:ascii="Times New Roman" w:hAnsi="Times New Roman" w:cs="Times New Roman"/>
          <w:sz w:val="24"/>
          <w:szCs w:val="24"/>
          <w:lang w:val="uz-Cyrl-UZ"/>
        </w:rPr>
      </w:pPr>
    </w:p>
    <w:p w14:paraId="44A655DF" w14:textId="77777777" w:rsidR="00584B4A" w:rsidRPr="00C44C91" w:rsidRDefault="00584B4A" w:rsidP="00C44C91">
      <w:pPr>
        <w:spacing w:after="120"/>
        <w:jc w:val="center"/>
        <w:rPr>
          <w:rFonts w:ascii="Times New Roman" w:hAnsi="Times New Roman" w:cs="Times New Roman"/>
          <w:b/>
          <w:sz w:val="24"/>
          <w:szCs w:val="24"/>
        </w:rPr>
      </w:pPr>
      <w:r w:rsidRPr="00C44C91">
        <w:rPr>
          <w:rFonts w:ascii="Times New Roman" w:hAnsi="Times New Roman" w:cs="Times New Roman"/>
          <w:b/>
          <w:sz w:val="24"/>
          <w:szCs w:val="24"/>
        </w:rPr>
        <w:lastRenderedPageBreak/>
        <w:t>О Б Р А З Л О Ж Е Њ Е</w:t>
      </w:r>
    </w:p>
    <w:p w14:paraId="3C392B19" w14:textId="77777777" w:rsidR="00584B4A" w:rsidRPr="00C44C91" w:rsidRDefault="00584B4A" w:rsidP="00C44C91">
      <w:pPr>
        <w:spacing w:after="120"/>
        <w:jc w:val="center"/>
        <w:rPr>
          <w:rFonts w:ascii="Times New Roman" w:hAnsi="Times New Roman" w:cs="Times New Roman"/>
          <w:b/>
          <w:sz w:val="24"/>
          <w:szCs w:val="24"/>
        </w:rPr>
      </w:pPr>
    </w:p>
    <w:p w14:paraId="78373046" w14:textId="77777777" w:rsidR="00584B4A" w:rsidRPr="00C44C91" w:rsidRDefault="00584B4A" w:rsidP="00C44C91">
      <w:pPr>
        <w:spacing w:after="120"/>
        <w:jc w:val="center"/>
        <w:rPr>
          <w:rFonts w:ascii="Times New Roman" w:hAnsi="Times New Roman" w:cs="Times New Roman"/>
          <w:b/>
          <w:sz w:val="24"/>
          <w:szCs w:val="24"/>
        </w:rPr>
      </w:pPr>
    </w:p>
    <w:p w14:paraId="7843F798" w14:textId="77777777" w:rsidR="00584B4A" w:rsidRPr="00C44C91" w:rsidRDefault="00584B4A" w:rsidP="00C44C91">
      <w:pPr>
        <w:spacing w:after="120"/>
        <w:ind w:firstLine="720"/>
        <w:jc w:val="both"/>
        <w:rPr>
          <w:rFonts w:ascii="Times New Roman" w:eastAsia="Times New Roman" w:hAnsi="Times New Roman" w:cs="Times New Roman"/>
          <w:b/>
          <w:sz w:val="24"/>
          <w:szCs w:val="24"/>
          <w:lang w:val="sr-Cyrl-CS" w:eastAsia="de-DE"/>
        </w:rPr>
      </w:pPr>
      <w:r w:rsidRPr="00C44C91">
        <w:rPr>
          <w:rFonts w:ascii="Times New Roman" w:eastAsia="Times New Roman" w:hAnsi="Times New Roman" w:cs="Times New Roman"/>
          <w:b/>
          <w:sz w:val="24"/>
          <w:szCs w:val="24"/>
          <w:lang w:val="sr-Cyrl-CS" w:eastAsia="de-DE"/>
        </w:rPr>
        <w:t>I. УСТАВНИ ОСНОВ</w:t>
      </w:r>
    </w:p>
    <w:p w14:paraId="627E8052" w14:textId="77777777" w:rsidR="00584B4A" w:rsidRPr="00C44C91" w:rsidRDefault="00584B4A" w:rsidP="00C44C91">
      <w:pPr>
        <w:spacing w:after="120"/>
        <w:ind w:firstLine="720"/>
        <w:jc w:val="both"/>
        <w:rPr>
          <w:rFonts w:ascii="Times New Roman" w:eastAsia="Times New Roman" w:hAnsi="Times New Roman" w:cs="Times New Roman"/>
          <w:b/>
          <w:sz w:val="24"/>
          <w:szCs w:val="24"/>
          <w:lang w:val="sr-Cyrl-CS" w:eastAsia="de-DE"/>
        </w:rPr>
      </w:pPr>
    </w:p>
    <w:p w14:paraId="2A0DBE9B" w14:textId="77777777" w:rsidR="00584B4A" w:rsidRPr="00C44C91" w:rsidRDefault="00584B4A" w:rsidP="00C44C91">
      <w:pPr>
        <w:spacing w:after="120"/>
        <w:ind w:firstLine="720"/>
        <w:jc w:val="both"/>
        <w:rPr>
          <w:rFonts w:ascii="Times New Roman" w:eastAsia="Times New Roman" w:hAnsi="Times New Roman" w:cs="Times New Roman"/>
          <w:sz w:val="24"/>
          <w:szCs w:val="24"/>
          <w:lang w:val="uz-Cyrl-UZ" w:eastAsia="de-DE"/>
        </w:rPr>
      </w:pPr>
      <w:r w:rsidRPr="00C44C91">
        <w:rPr>
          <w:rFonts w:ascii="Times New Roman" w:eastAsia="Times New Roman" w:hAnsi="Times New Roman" w:cs="Times New Roman"/>
          <w:sz w:val="24"/>
          <w:szCs w:val="24"/>
          <w:lang w:val="sr-Cyrl-CS" w:eastAsia="de-DE"/>
        </w:rPr>
        <w:t>Уставни основ за доношење овог закона садржан је у одредби члана 97.  тачка 16. Устава Републике Србије, којим је прописано да Република Србија уређује  и обезбеђује</w:t>
      </w:r>
      <w:r w:rsidRPr="00C44C91">
        <w:rPr>
          <w:rFonts w:ascii="Times New Roman" w:eastAsia="Times New Roman" w:hAnsi="Times New Roman" w:cs="Times New Roman"/>
          <w:sz w:val="24"/>
          <w:szCs w:val="24"/>
          <w:lang w:val="uz-Cyrl-UZ" w:eastAsia="de-DE"/>
        </w:rPr>
        <w:t xml:space="preserve"> </w:t>
      </w:r>
      <w:r w:rsidRPr="00C44C91">
        <w:rPr>
          <w:rFonts w:ascii="Times New Roman" w:eastAsia="Times New Roman" w:hAnsi="Times New Roman" w:cs="Times New Roman"/>
          <w:sz w:val="24"/>
          <w:szCs w:val="24"/>
          <w:lang w:val="en-GB" w:eastAsia="de-DE"/>
        </w:rPr>
        <w:t>организацију, надлежност и рад  републичких органа</w:t>
      </w:r>
      <w:r w:rsidRPr="00C44C91">
        <w:rPr>
          <w:rFonts w:ascii="Times New Roman" w:eastAsia="Times New Roman" w:hAnsi="Times New Roman" w:cs="Times New Roman"/>
          <w:sz w:val="24"/>
          <w:szCs w:val="24"/>
          <w:lang w:val="uz-Cyrl-UZ" w:eastAsia="de-DE"/>
        </w:rPr>
        <w:t>.</w:t>
      </w:r>
    </w:p>
    <w:p w14:paraId="397BCBEC" w14:textId="77777777" w:rsidR="00584B4A" w:rsidRPr="00C44C91" w:rsidRDefault="00584B4A" w:rsidP="00C44C91">
      <w:pPr>
        <w:pStyle w:val="NormalWeb"/>
        <w:spacing w:before="0" w:beforeAutospacing="0" w:after="120" w:afterAutospacing="0"/>
        <w:jc w:val="both"/>
      </w:pPr>
    </w:p>
    <w:p w14:paraId="5D4AFED0" w14:textId="77777777" w:rsidR="00584B4A" w:rsidRPr="00C44C91" w:rsidRDefault="00584B4A" w:rsidP="00C44C91">
      <w:pPr>
        <w:spacing w:after="120"/>
        <w:ind w:firstLine="567"/>
        <w:jc w:val="both"/>
        <w:rPr>
          <w:rFonts w:ascii="Times New Roman" w:hAnsi="Times New Roman" w:cs="Times New Roman"/>
          <w:b/>
          <w:sz w:val="24"/>
          <w:szCs w:val="24"/>
        </w:rPr>
      </w:pPr>
      <w:r w:rsidRPr="00C44C91">
        <w:rPr>
          <w:rFonts w:ascii="Times New Roman" w:hAnsi="Times New Roman" w:cs="Times New Roman"/>
          <w:b/>
          <w:sz w:val="24"/>
          <w:szCs w:val="24"/>
          <w:lang w:val="sr-Cyrl-CS"/>
        </w:rPr>
        <w:t>II. РАЗЛОЗИ ЗА ДОНОШЕЊЕ ЗАКОНА</w:t>
      </w:r>
    </w:p>
    <w:p w14:paraId="211E68DA" w14:textId="77777777" w:rsidR="00584B4A" w:rsidRPr="00C44C91" w:rsidRDefault="00584B4A" w:rsidP="00C44C91">
      <w:pPr>
        <w:spacing w:after="120"/>
        <w:ind w:firstLine="567"/>
        <w:jc w:val="both"/>
        <w:rPr>
          <w:rFonts w:ascii="Times New Roman" w:hAnsi="Times New Roman" w:cs="Times New Roman"/>
          <w:b/>
          <w:noProof/>
          <w:color w:val="000000" w:themeColor="text1"/>
          <w:sz w:val="24"/>
          <w:szCs w:val="24"/>
          <w:lang w:val="sr-Cyrl-CS"/>
        </w:rPr>
      </w:pPr>
      <w:r w:rsidRPr="00C44C91">
        <w:rPr>
          <w:rFonts w:ascii="Times New Roman" w:hAnsi="Times New Roman" w:cs="Times New Roman"/>
          <w:noProof/>
          <w:color w:val="000000" w:themeColor="text1"/>
          <w:sz w:val="24"/>
          <w:szCs w:val="24"/>
        </w:rPr>
        <w:t>Развој</w:t>
      </w:r>
      <w:r w:rsidRPr="00C44C91">
        <w:rPr>
          <w:rFonts w:ascii="Times New Roman" w:hAnsi="Times New Roman" w:cs="Times New Roman"/>
          <w:noProof/>
          <w:color w:val="000000" w:themeColor="text1"/>
          <w:sz w:val="24"/>
          <w:szCs w:val="24"/>
          <w:lang w:val="sr-Cyrl-CS"/>
        </w:rPr>
        <w:t xml:space="preserve"> електронске управе у Републици Србији, и поред бројних стратешких докумената, одвија се углавном стихијски, нестандардизовано и без контроле на централном (републичком) нивоу. Међу проблемима издвајају се</w:t>
      </w:r>
      <w:r w:rsidRPr="00C44C91">
        <w:rPr>
          <w:rStyle w:val="FootnoteReference"/>
          <w:rFonts w:ascii="Times New Roman" w:hAnsi="Times New Roman" w:cs="Times New Roman"/>
          <w:noProof/>
          <w:color w:val="000000" w:themeColor="text1"/>
          <w:sz w:val="24"/>
          <w:szCs w:val="24"/>
          <w:lang w:val="sr-Cyrl-CS"/>
        </w:rPr>
        <w:footnoteReference w:id="1"/>
      </w:r>
      <w:r w:rsidRPr="00C44C91">
        <w:rPr>
          <w:rFonts w:ascii="Times New Roman" w:hAnsi="Times New Roman" w:cs="Times New Roman"/>
          <w:b/>
          <w:noProof/>
          <w:color w:val="000000" w:themeColor="text1"/>
          <w:sz w:val="24"/>
          <w:szCs w:val="24"/>
          <w:lang w:val="sr-Cyrl-CS"/>
        </w:rPr>
        <w:t>:</w:t>
      </w:r>
    </w:p>
    <w:p w14:paraId="26A92D44" w14:textId="77777777" w:rsidR="00584B4A" w:rsidRPr="00C44C91" w:rsidRDefault="00584B4A" w:rsidP="00C44C91">
      <w:pPr>
        <w:pStyle w:val="ListParagraph"/>
        <w:numPr>
          <w:ilvl w:val="0"/>
          <w:numId w:val="39"/>
        </w:numPr>
        <w:tabs>
          <w:tab w:val="left" w:pos="567"/>
        </w:tabs>
        <w:spacing w:after="120" w:line="240" w:lineRule="auto"/>
        <w:ind w:left="851" w:hanging="284"/>
        <w:contextualSpacing w:val="0"/>
        <w:jc w:val="both"/>
        <w:rPr>
          <w:rFonts w:ascii="Times New Roman" w:hAnsi="Times New Roman" w:cs="Times New Roman"/>
          <w:b/>
          <w:noProof/>
          <w:color w:val="000000" w:themeColor="text1"/>
          <w:sz w:val="24"/>
          <w:szCs w:val="24"/>
          <w:lang w:val="sr-Cyrl-CS"/>
        </w:rPr>
      </w:pPr>
      <w:r w:rsidRPr="00C44C91">
        <w:rPr>
          <w:rFonts w:ascii="Times New Roman" w:hAnsi="Times New Roman" w:cs="Times New Roman"/>
          <w:color w:val="000000" w:themeColor="text1"/>
          <w:sz w:val="24"/>
          <w:szCs w:val="24"/>
        </w:rPr>
        <w:t xml:space="preserve">недовољна усклађеност и хармонизација са европским прописима (нпр. </w:t>
      </w:r>
      <w:r w:rsidRPr="00C44C91">
        <w:rPr>
          <w:rFonts w:ascii="Times New Roman" w:hAnsi="Times New Roman" w:cs="Times New Roman"/>
          <w:i/>
          <w:color w:val="000000" w:themeColor="text1"/>
          <w:sz w:val="24"/>
          <w:szCs w:val="24"/>
        </w:rPr>
        <w:t>Reuse Directive; Open data Directive</w:t>
      </w:r>
      <w:r w:rsidRPr="00C44C91">
        <w:rPr>
          <w:rFonts w:ascii="Times New Roman" w:hAnsi="Times New Roman" w:cs="Times New Roman"/>
          <w:color w:val="000000" w:themeColor="text1"/>
          <w:sz w:val="24"/>
          <w:szCs w:val="24"/>
        </w:rPr>
        <w:t xml:space="preserve">; </w:t>
      </w:r>
      <w:r w:rsidRPr="00C44C91">
        <w:rPr>
          <w:rFonts w:ascii="Times New Roman" w:hAnsi="Times New Roman" w:cs="Times New Roman"/>
          <w:i/>
          <w:color w:val="000000" w:themeColor="text1"/>
          <w:sz w:val="24"/>
          <w:szCs w:val="24"/>
        </w:rPr>
        <w:t>Trust Servise Regulation</w:t>
      </w:r>
      <w:r w:rsidRPr="00C44C91">
        <w:rPr>
          <w:rFonts w:ascii="Times New Roman" w:hAnsi="Times New Roman" w:cs="Times New Roman"/>
          <w:color w:val="000000" w:themeColor="text1"/>
          <w:sz w:val="24"/>
          <w:szCs w:val="24"/>
        </w:rPr>
        <w:t xml:space="preserve">, </w:t>
      </w:r>
      <w:r w:rsidRPr="00C44C91">
        <w:rPr>
          <w:rFonts w:ascii="Times New Roman" w:hAnsi="Times New Roman" w:cs="Times New Roman"/>
          <w:i/>
          <w:color w:val="000000" w:themeColor="text1"/>
          <w:sz w:val="24"/>
          <w:szCs w:val="24"/>
        </w:rPr>
        <w:t>Cyber-security Resolution</w:t>
      </w:r>
      <w:r w:rsidRPr="00C44C91">
        <w:rPr>
          <w:rFonts w:ascii="Times New Roman" w:hAnsi="Times New Roman" w:cs="Times New Roman"/>
          <w:color w:val="000000" w:themeColor="text1"/>
          <w:sz w:val="24"/>
          <w:szCs w:val="24"/>
        </w:rPr>
        <w:t>);</w:t>
      </w:r>
    </w:p>
    <w:p w14:paraId="433A5AC7" w14:textId="77777777" w:rsidR="00584B4A" w:rsidRPr="00C44C91" w:rsidRDefault="00584B4A" w:rsidP="00C44C91">
      <w:pPr>
        <w:pStyle w:val="ListParagraph"/>
        <w:numPr>
          <w:ilvl w:val="0"/>
          <w:numId w:val="39"/>
        </w:numPr>
        <w:tabs>
          <w:tab w:val="left" w:pos="567"/>
        </w:tabs>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информациони системи и регистри су у надлежности различитих државних органа, агенција и институција, при чему није обезбеђено њихово усклађено функционисање;</w:t>
      </w:r>
    </w:p>
    <w:p w14:paraId="30B94C4D"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постоје регистри који садрже исти тип података (нпр. Адресни регистар, Регистар пребивалишта и Централни регистар обавезног социјалног осигурања), при чему они нису међусобно усаглашени;</w:t>
      </w:r>
    </w:p>
    <w:p w14:paraId="4FB0EECD"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подаци који се воде у информационим системима и регистрима нису увек ажурни и тачни;</w:t>
      </w:r>
    </w:p>
    <w:p w14:paraId="51C61D97"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размена и усклађивање података између различитих система су донекле дефинисане али само између појединих органа;</w:t>
      </w:r>
    </w:p>
    <w:p w14:paraId="386A1202"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 xml:space="preserve">не постоје прецизно дефинисане процедуре за размену података, посебно када регистре воде различите инсититуције (нпр. у случају пријаве смрти потребно је ту информацију из Централног регистра Матичних књига пренети у низ других регистара – у </w:t>
      </w:r>
      <w:r w:rsidRPr="00C44C91">
        <w:rPr>
          <w:rFonts w:ascii="Times New Roman" w:hAnsi="Times New Roman" w:cs="Times New Roman"/>
          <w:noProof/>
          <w:color w:val="000000" w:themeColor="text1"/>
          <w:sz w:val="24"/>
          <w:szCs w:val="24"/>
        </w:rPr>
        <w:t>Републички фонд за пензијско и инвалидско осигурање</w:t>
      </w:r>
      <w:r w:rsidRPr="00C44C91">
        <w:rPr>
          <w:rFonts w:ascii="Times New Roman" w:hAnsi="Times New Roman" w:cs="Times New Roman"/>
          <w:noProof/>
          <w:color w:val="000000" w:themeColor="text1"/>
          <w:sz w:val="24"/>
          <w:szCs w:val="24"/>
          <w:lang w:val="sr-Cyrl-CS"/>
        </w:rPr>
        <w:t>, Републички геодетски завод, судски регистар, итд);</w:t>
      </w:r>
    </w:p>
    <w:p w14:paraId="58419CA2"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до сада су институције углавном самостално развијале решења из домена електронске управе, која су задовољавала искључиво њихове потребе, због чега ова решења нису пројектована да буду интероперабилна са другим системима и да одговоре потребама других;</w:t>
      </w:r>
    </w:p>
    <w:p w14:paraId="6822DEBF"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институције, органи и агенције које одржавају информационе системе и регистре из своје надлежности односе се према њима као власници података и нерадо их деле са другима;</w:t>
      </w:r>
    </w:p>
    <w:p w14:paraId="1CC834CF"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не постоји јединствен национални систем регистара који ће уредити и гарантовати конзистентност података (не постоје јасно дефинисане процедуре за унос, промену и брисање података у систему регистара);</w:t>
      </w:r>
    </w:p>
    <w:p w14:paraId="479EA07F"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lastRenderedPageBreak/>
        <w:t>набавка опреме и софтвера не врши се централизовано на основу укупних реално утврђених потреба, што непотребно повећава трошкове набавке и не обезбеђује ефикасно и потпуно коришћење ресурса;</w:t>
      </w:r>
    </w:p>
    <w:p w14:paraId="2B8003ED"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локална самоуправа прибегава сопственим решењима, а како су она често финансирана из различитих извора, не постоји усклађеност и инероперабилност:</w:t>
      </w:r>
    </w:p>
    <w:p w14:paraId="69236221"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страх од централизације отежава јединственост решења;</w:t>
      </w:r>
    </w:p>
    <w:p w14:paraId="0D786D53"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одсуство контроле омогућује различите приступе и одговорности;</w:t>
      </w:r>
    </w:p>
    <w:p w14:paraId="6006BAC1"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 xml:space="preserve">неатрактивност послова отежава запошљавање професионално компетентних стручњака из области информационих система и примене информационо-комуникационих технологија; </w:t>
      </w:r>
    </w:p>
    <w:p w14:paraId="7D376164"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правни оквир није на одговарајући начин заокружен и усклађен што дозвољава произвољности у примени, нарочито у области достављања електронских докумената, чувања и архивирања, као и рекоришћења података и информација;</w:t>
      </w:r>
    </w:p>
    <w:p w14:paraId="50A02D04"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присутан је проблем информационе безбедности и заштите података одговарајућим европски компатибилним решењима;</w:t>
      </w:r>
    </w:p>
    <w:p w14:paraId="2BEBDDAD" w14:textId="77777777" w:rsidR="00584B4A" w:rsidRPr="00C44C91" w:rsidRDefault="00584B4A" w:rsidP="00C44C91">
      <w:pPr>
        <w:pStyle w:val="ListParagraph"/>
        <w:numPr>
          <w:ilvl w:val="0"/>
          <w:numId w:val="39"/>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изостанак одговарајућих механизама заштите (нарочито, организационих и техничких) отежана је непостојањем подзаконских акатата који регулишу функционисање ЦЕРТ-ова, тако да орган, институција, агенција, организација сама о томе одлучује.</w:t>
      </w:r>
    </w:p>
    <w:p w14:paraId="12A40CEB" w14:textId="77777777" w:rsidR="00584B4A" w:rsidRPr="00C44C91" w:rsidRDefault="00584B4A" w:rsidP="00C44C91">
      <w:pPr>
        <w:pStyle w:val="CommentText"/>
        <w:spacing w:after="120"/>
        <w:ind w:firstLine="567"/>
        <w:rPr>
          <w:rFonts w:ascii="Times New Roman" w:hAnsi="Times New Roman"/>
          <w:sz w:val="24"/>
          <w:szCs w:val="24"/>
        </w:rPr>
      </w:pPr>
      <w:r w:rsidRPr="00C44C91">
        <w:rPr>
          <w:rFonts w:ascii="Times New Roman" w:hAnsi="Times New Roman"/>
          <w:sz w:val="24"/>
          <w:szCs w:val="24"/>
        </w:rPr>
        <w:t xml:space="preserve">Овакво стање је последица развоја електронске управе првенствено по појединачним републичким, покрајинским органима и организацијама или оних који су основани на нивоу јединица локалне самоуправе, </w:t>
      </w:r>
      <w:r w:rsidRPr="00C44C91">
        <w:rPr>
          <w:rFonts w:ascii="Times New Roman" w:hAnsi="Times New Roman"/>
          <w:noProof/>
          <w:color w:val="000000" w:themeColor="text1"/>
          <w:sz w:val="24"/>
          <w:szCs w:val="24"/>
          <w:lang w:val="sr-Cyrl-CS"/>
        </w:rPr>
        <w:t>без претходног дефинисања националног система регистара података, техничких захтева интероперабилности и процедура поступања са подацима.</w:t>
      </w:r>
    </w:p>
    <w:p w14:paraId="3A904965" w14:textId="77777777" w:rsidR="00584B4A" w:rsidRPr="00C44C91" w:rsidRDefault="00584B4A" w:rsidP="00C44C91">
      <w:pPr>
        <w:widowControl w:val="0"/>
        <w:autoSpaceDE w:val="0"/>
        <w:autoSpaceDN w:val="0"/>
        <w:adjustRightInd w:val="0"/>
        <w:spacing w:after="120"/>
        <w:ind w:firstLine="567"/>
        <w:jc w:val="both"/>
        <w:rPr>
          <w:rFonts w:ascii="Times New Roman" w:eastAsia="Times New Roman" w:hAnsi="Times New Roman" w:cs="Times New Roman"/>
          <w:sz w:val="24"/>
          <w:szCs w:val="24"/>
        </w:rPr>
      </w:pPr>
      <w:r w:rsidRPr="00C44C91">
        <w:rPr>
          <w:rFonts w:ascii="Times New Roman" w:hAnsi="Times New Roman" w:cs="Times New Roman"/>
          <w:noProof/>
          <w:color w:val="000000" w:themeColor="text1"/>
          <w:sz w:val="24"/>
          <w:szCs w:val="24"/>
          <w:lang w:val="sr-Cyrl-CS"/>
        </w:rPr>
        <w:t xml:space="preserve">Недовољно прецизне правне норме утичу на квалитет пројектних решења сервиса електронске управе. У бројним поступцима у којима постоје захтеви за писменом формом, уручењем у писменој форми службених актата онемогућено је електронско пружање услуга током целог поступка. То повећава трошкове за грађане, привреду, невладин сектор и управу. Сервиси нису у довољној мери кориснички оријентисани. Увођење информационо-комуникационих технологија није праћено или им му није претходила функционална анализа, </w:t>
      </w:r>
      <w:r w:rsidRPr="00C44C91">
        <w:rPr>
          <w:rFonts w:ascii="Times New Roman" w:hAnsi="Times New Roman" w:cs="Times New Roman"/>
          <w:sz w:val="24"/>
          <w:szCs w:val="24"/>
        </w:rPr>
        <w:t xml:space="preserve">уклањање непотребних процедура или радњи, поједностављење, успостављање јединственог управног места и сл. Такође, нису примењиване методе евалуације електронске управе у оним органима у којима је она већ уведена (нпр. </w:t>
      </w:r>
      <w:proofErr w:type="gramStart"/>
      <w:r w:rsidRPr="00C44C91">
        <w:rPr>
          <w:rFonts w:ascii="Times New Roman" w:hAnsi="Times New Roman" w:cs="Times New Roman"/>
          <w:i/>
          <w:sz w:val="24"/>
          <w:szCs w:val="24"/>
        </w:rPr>
        <w:t>The UN E-Government Model</w:t>
      </w:r>
      <w:r w:rsidRPr="00C44C91">
        <w:rPr>
          <w:rFonts w:ascii="Times New Roman" w:hAnsi="Times New Roman" w:cs="Times New Roman"/>
          <w:sz w:val="24"/>
          <w:szCs w:val="24"/>
        </w:rPr>
        <w:t xml:space="preserve">, </w:t>
      </w:r>
      <w:r w:rsidRPr="00C44C91">
        <w:rPr>
          <w:rFonts w:ascii="Times New Roman" w:hAnsi="Times New Roman" w:cs="Times New Roman"/>
          <w:i/>
          <w:sz w:val="24"/>
          <w:szCs w:val="24"/>
        </w:rPr>
        <w:t>The Brown University (West) Model,</w:t>
      </w:r>
      <w:r w:rsidRPr="00C44C91">
        <w:rPr>
          <w:rFonts w:ascii="Times New Roman" w:hAnsi="Times New Roman" w:cs="Times New Roman"/>
          <w:sz w:val="24"/>
          <w:szCs w:val="24"/>
        </w:rPr>
        <w:t xml:space="preserve"> </w:t>
      </w:r>
      <w:r w:rsidRPr="00C44C91">
        <w:rPr>
          <w:rFonts w:ascii="Times New Roman" w:hAnsi="Times New Roman" w:cs="Times New Roman"/>
          <w:i/>
          <w:sz w:val="24"/>
          <w:szCs w:val="24"/>
        </w:rPr>
        <w:t>T</w:t>
      </w:r>
      <w:r w:rsidRPr="00C44C91">
        <w:rPr>
          <w:rFonts w:ascii="Times New Roman" w:eastAsia="Times New Roman" w:hAnsi="Times New Roman" w:cs="Times New Roman"/>
          <w:i/>
          <w:sz w:val="24"/>
          <w:szCs w:val="24"/>
        </w:rPr>
        <w:t>he Accenture Model</w:t>
      </w:r>
      <w:r w:rsidRPr="00C44C91">
        <w:rPr>
          <w:rFonts w:ascii="Times New Roman" w:eastAsia="Times New Roman" w:hAnsi="Times New Roman" w:cs="Times New Roman"/>
          <w:sz w:val="24"/>
          <w:szCs w:val="24"/>
        </w:rPr>
        <w:t>)</w:t>
      </w:r>
      <w:r w:rsidRPr="00C44C91">
        <w:rPr>
          <w:rFonts w:ascii="Times New Roman" w:hAnsi="Times New Roman" w:cs="Times New Roman"/>
          <w:sz w:val="24"/>
          <w:szCs w:val="24"/>
        </w:rPr>
        <w:t>.</w:t>
      </w:r>
      <w:proofErr w:type="gramEnd"/>
      <w:r w:rsidRPr="00C44C91">
        <w:rPr>
          <w:rFonts w:ascii="Times New Roman" w:hAnsi="Times New Roman" w:cs="Times New Roman"/>
          <w:sz w:val="24"/>
          <w:szCs w:val="24"/>
        </w:rPr>
        <w:t xml:space="preserve"> </w:t>
      </w:r>
      <w:r w:rsidRPr="00C44C91">
        <w:rPr>
          <w:rFonts w:ascii="Times New Roman" w:hAnsi="Times New Roman" w:cs="Times New Roman"/>
          <w:noProof/>
          <w:color w:val="000000" w:themeColor="text1"/>
          <w:sz w:val="24"/>
          <w:szCs w:val="24"/>
          <w:lang w:val="sr-Cyrl-CS"/>
        </w:rPr>
        <w:t>Уместо да се користе предности електронског начина пружања услуга, често се врши само дигитално репродуковање "света папира". Сви управни поступци се копирају у електронско окружење, уводе се електронски обрасци, а процес остаје исти. Уместо да се одређени подаци (поља у обрасцима) укину и поједностави сам поступак, све остаје исто.</w:t>
      </w:r>
    </w:p>
    <w:p w14:paraId="4C5C801B" w14:textId="77777777" w:rsidR="00584B4A" w:rsidRPr="00C44C91" w:rsidRDefault="00584B4A" w:rsidP="00C44C91">
      <w:pPr>
        <w:pStyle w:val="CommentText"/>
        <w:spacing w:after="120"/>
        <w:ind w:firstLine="567"/>
        <w:rPr>
          <w:rFonts w:ascii="Times New Roman" w:hAnsi="Times New Roman"/>
          <w:sz w:val="24"/>
          <w:szCs w:val="24"/>
        </w:rPr>
      </w:pPr>
      <w:r w:rsidRPr="00C44C91">
        <w:rPr>
          <w:rFonts w:ascii="Times New Roman" w:hAnsi="Times New Roman"/>
          <w:noProof/>
          <w:color w:val="000000" w:themeColor="text1"/>
          <w:sz w:val="24"/>
          <w:szCs w:val="24"/>
          <w:lang w:val="sr-Cyrl-CS"/>
        </w:rPr>
        <w:t>Најчешће су управни поступци у којима се одлучује о правима, обавезама и правним интересима физичких и правних лица компликовани, скупи и за последицу имају различит ниво софистицираности електронских услуга, у зависности од разумевања и воље доносиоца одлука. У погледу низа питања, још увек, постоји несигурност (нпр. Поједини судови прихватају електронске поднесаке у складу са Законом о електронском документу, а неки одбијају и тумаче Закон другачије. Поједине локалне самоуправе дозвољавају подношење захтева без електронског потписивања, а неке не.) због недостатка искуства, као, на пример, у домену електронског управљања документима. Исто тако, присутан је и паралелизам, односно да са "папирним" поступањем</w:t>
      </w:r>
      <w:r w:rsidRPr="00C44C91">
        <w:rPr>
          <w:rFonts w:ascii="Times New Roman" w:hAnsi="Times New Roman"/>
          <w:sz w:val="24"/>
          <w:szCs w:val="24"/>
        </w:rPr>
        <w:t xml:space="preserve"> постоји и електронско, што је последица утицаја </w:t>
      </w:r>
      <w:r w:rsidRPr="00C44C91">
        <w:rPr>
          <w:rFonts w:ascii="Times New Roman" w:hAnsi="Times New Roman"/>
          <w:sz w:val="24"/>
          <w:szCs w:val="24"/>
        </w:rPr>
        <w:lastRenderedPageBreak/>
        <w:t xml:space="preserve">бројних фактора (нпр. </w:t>
      </w:r>
      <w:proofErr w:type="gramStart"/>
      <w:r w:rsidRPr="00C44C91">
        <w:rPr>
          <w:rFonts w:ascii="Times New Roman" w:hAnsi="Times New Roman"/>
          <w:sz w:val="24"/>
          <w:szCs w:val="24"/>
        </w:rPr>
        <w:t>недовољна знања и вештине онемогућавају доследну и поуздану примену електронског управљања документима).</w:t>
      </w:r>
      <w:proofErr w:type="gramEnd"/>
    </w:p>
    <w:p w14:paraId="13AB728A" w14:textId="77777777" w:rsidR="00584B4A" w:rsidRPr="00C44C91" w:rsidRDefault="00584B4A" w:rsidP="00C44C91">
      <w:pPr>
        <w:spacing w:after="120"/>
        <w:ind w:firstLine="567"/>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Један од кључних циљева Закона о електронској управи је да се смањењем правних препрека олакша електронска комуникација грађана, правних лица и невладиних организација са органом управе, као и између органа управе. Посебно је значајна комуникације између домаће управе и националних управа других земаља или са међународним организацијама. Суштина је да се омогуће једноставнији, отворенији, транспарентнији, сигирнији, кориснији и ефикаснији електронски јавни сервиси. Уз то се прецизном регулацијом начина коришћења информационо-комуникационе инфраструктуре, регистара и софтверских решења у јавној управи олакшавају комуникације и поступање између органа и између њих и институција и грађана.</w:t>
      </w:r>
    </w:p>
    <w:p w14:paraId="3355CCBC" w14:textId="77777777" w:rsidR="00584B4A" w:rsidRPr="00C44C91" w:rsidRDefault="00584B4A" w:rsidP="00C44C91">
      <w:pPr>
        <w:spacing w:after="120"/>
        <w:ind w:firstLine="567"/>
        <w:jc w:val="both"/>
        <w:rPr>
          <w:rFonts w:ascii="Times New Roman" w:hAnsi="Times New Roman" w:cs="Times New Roman"/>
          <w:color w:val="000000" w:themeColor="text1"/>
          <w:sz w:val="24"/>
          <w:szCs w:val="24"/>
        </w:rPr>
      </w:pPr>
      <w:r w:rsidRPr="00C44C91">
        <w:rPr>
          <w:rFonts w:ascii="Times New Roman" w:hAnsi="Times New Roman" w:cs="Times New Roman"/>
          <w:color w:val="000000" w:themeColor="text1"/>
          <w:sz w:val="24"/>
          <w:szCs w:val="24"/>
        </w:rPr>
        <w:t>Пошло се од следећих основних претпоставки:</w:t>
      </w:r>
    </w:p>
    <w:p w14:paraId="7D9C0F67" w14:textId="77777777" w:rsidR="00584B4A" w:rsidRPr="00C44C91" w:rsidRDefault="00584B4A" w:rsidP="00C44C91">
      <w:pPr>
        <w:pStyle w:val="ListParagraph"/>
        <w:numPr>
          <w:ilvl w:val="0"/>
          <w:numId w:val="40"/>
        </w:numPr>
        <w:spacing w:after="120" w:line="240" w:lineRule="auto"/>
        <w:ind w:left="851" w:hanging="284"/>
        <w:jc w:val="both"/>
        <w:rPr>
          <w:rFonts w:ascii="Times New Roman" w:hAnsi="Times New Roman" w:cs="Times New Roman"/>
          <w:color w:val="000000" w:themeColor="text1"/>
          <w:sz w:val="24"/>
          <w:szCs w:val="24"/>
        </w:rPr>
      </w:pPr>
      <w:r w:rsidRPr="00C44C91">
        <w:rPr>
          <w:rFonts w:ascii="Times New Roman" w:hAnsi="Times New Roman" w:cs="Times New Roman"/>
          <w:color w:val="000000" w:themeColor="text1"/>
          <w:sz w:val="24"/>
          <w:szCs w:val="24"/>
        </w:rPr>
        <w:t xml:space="preserve">Неопходно је регулисати </w:t>
      </w:r>
      <w:r w:rsidRPr="00C44C91">
        <w:rPr>
          <w:rFonts w:ascii="Times New Roman" w:hAnsi="Times New Roman" w:cs="Times New Roman"/>
          <w:b/>
          <w:color w:val="000000" w:themeColor="text1"/>
          <w:sz w:val="24"/>
          <w:szCs w:val="24"/>
        </w:rPr>
        <w:t>начин коришћења основне инфраструктуре</w:t>
      </w:r>
      <w:r w:rsidRPr="00C44C91">
        <w:rPr>
          <w:rFonts w:ascii="Times New Roman" w:hAnsi="Times New Roman" w:cs="Times New Roman"/>
          <w:color w:val="000000" w:themeColor="text1"/>
          <w:sz w:val="24"/>
          <w:szCs w:val="24"/>
        </w:rPr>
        <w:t xml:space="preserve"> - мреже државних органа, контролне механизме и казнену политику у случају непоштовања одредби које ће уредити успостављање интероперабилности међу информационим системима органа и њихових веб сервиса, повезивање информационих система органа јавне управе на сервисној магистрали (</w:t>
      </w:r>
      <w:r w:rsidRPr="00C44C91">
        <w:rPr>
          <w:rFonts w:ascii="Times New Roman" w:hAnsi="Times New Roman" w:cs="Times New Roman"/>
          <w:i/>
          <w:color w:val="000000" w:themeColor="text1"/>
          <w:sz w:val="24"/>
          <w:szCs w:val="24"/>
        </w:rPr>
        <w:t>Government Service Bus</w:t>
      </w:r>
      <w:r w:rsidRPr="00C44C91">
        <w:rPr>
          <w:rFonts w:ascii="Times New Roman" w:hAnsi="Times New Roman" w:cs="Times New Roman"/>
          <w:color w:val="000000" w:themeColor="text1"/>
          <w:sz w:val="24"/>
          <w:szCs w:val="24"/>
        </w:rPr>
        <w:t>), успостављање државне комуникационе мреже и израде јединственог (</w:t>
      </w:r>
      <w:r w:rsidRPr="00C44C91">
        <w:rPr>
          <w:rFonts w:ascii="Times New Roman" w:hAnsi="Times New Roman" w:cs="Times New Roman"/>
          <w:i/>
          <w:color w:val="000000" w:themeColor="text1"/>
          <w:sz w:val="24"/>
          <w:szCs w:val="24"/>
        </w:rPr>
        <w:t>Disaster&amp;Recovery)</w:t>
      </w:r>
      <w:r w:rsidRPr="00C44C91">
        <w:rPr>
          <w:rFonts w:ascii="Times New Roman" w:hAnsi="Times New Roman" w:cs="Times New Roman"/>
          <w:color w:val="000000" w:themeColor="text1"/>
          <w:sz w:val="24"/>
          <w:szCs w:val="24"/>
        </w:rPr>
        <w:t xml:space="preserve"> решења, унапређивање и прописивање правила за коришћење мрежне и серверске инфраструктуре електронске управе, класификацију података, дефинисање правила за поновну употребу података који су већ у систему јавне управе, адекватно дуготрајно чување података и дефинисање правила заштите података.</w:t>
      </w:r>
    </w:p>
    <w:p w14:paraId="6707CAB7" w14:textId="77777777" w:rsidR="00584B4A" w:rsidRPr="00C44C91" w:rsidRDefault="00584B4A" w:rsidP="00C44C91">
      <w:pPr>
        <w:pStyle w:val="ListParagraph"/>
        <w:numPr>
          <w:ilvl w:val="0"/>
          <w:numId w:val="40"/>
        </w:numPr>
        <w:spacing w:after="120" w:line="240" w:lineRule="auto"/>
        <w:ind w:left="851" w:hanging="284"/>
        <w:jc w:val="both"/>
        <w:rPr>
          <w:rFonts w:ascii="Times New Roman" w:hAnsi="Times New Roman" w:cs="Times New Roman"/>
          <w:color w:val="000000" w:themeColor="text1"/>
          <w:sz w:val="24"/>
          <w:szCs w:val="24"/>
        </w:rPr>
      </w:pPr>
      <w:r w:rsidRPr="00C44C91">
        <w:rPr>
          <w:rFonts w:ascii="Times New Roman" w:hAnsi="Times New Roman" w:cs="Times New Roman"/>
          <w:color w:val="000000" w:themeColor="text1"/>
          <w:sz w:val="24"/>
          <w:szCs w:val="24"/>
        </w:rPr>
        <w:t xml:space="preserve">Да је сам Закон </w:t>
      </w:r>
      <w:r w:rsidRPr="00C44C91">
        <w:rPr>
          <w:rFonts w:ascii="Times New Roman" w:hAnsi="Times New Roman" w:cs="Times New Roman"/>
          <w:b/>
          <w:color w:val="000000" w:themeColor="text1"/>
          <w:sz w:val="24"/>
          <w:szCs w:val="24"/>
        </w:rPr>
        <w:t>један од стубова</w:t>
      </w:r>
      <w:r w:rsidRPr="00C44C91">
        <w:rPr>
          <w:rFonts w:ascii="Times New Roman" w:hAnsi="Times New Roman" w:cs="Times New Roman"/>
          <w:color w:val="000000" w:themeColor="text1"/>
          <w:sz w:val="24"/>
          <w:szCs w:val="24"/>
        </w:rPr>
        <w:t xml:space="preserve"> функционисања електронске управе, али не и довољан, те да је неопходно донети и друге законе, међусобно ускладити постојеће, хармонизовати цео систем са европским правом и обезбедити скуп подзаконских аката којим се операционализују одређена законска решења; </w:t>
      </w:r>
    </w:p>
    <w:p w14:paraId="30F8C8B1" w14:textId="77777777" w:rsidR="00584B4A" w:rsidRPr="00C44C91" w:rsidRDefault="00584B4A" w:rsidP="00C44C91">
      <w:pPr>
        <w:pStyle w:val="ListParagraph"/>
        <w:numPr>
          <w:ilvl w:val="0"/>
          <w:numId w:val="40"/>
        </w:numPr>
        <w:spacing w:after="120" w:line="240" w:lineRule="auto"/>
        <w:ind w:left="851" w:hanging="284"/>
        <w:jc w:val="both"/>
        <w:rPr>
          <w:rFonts w:ascii="Times New Roman" w:hAnsi="Times New Roman" w:cs="Times New Roman"/>
          <w:color w:val="000000" w:themeColor="text1"/>
          <w:sz w:val="24"/>
          <w:szCs w:val="24"/>
        </w:rPr>
      </w:pPr>
      <w:r w:rsidRPr="00C44C91">
        <w:rPr>
          <w:rFonts w:ascii="Times New Roman" w:hAnsi="Times New Roman" w:cs="Times New Roman"/>
          <w:color w:val="000000" w:themeColor="text1"/>
          <w:sz w:val="24"/>
          <w:szCs w:val="24"/>
        </w:rPr>
        <w:t xml:space="preserve">Да се мења систем управљања и усмерава ка </w:t>
      </w:r>
      <w:r w:rsidRPr="00C44C91">
        <w:rPr>
          <w:rFonts w:ascii="Times New Roman" w:hAnsi="Times New Roman" w:cs="Times New Roman"/>
          <w:b/>
          <w:color w:val="000000" w:themeColor="text1"/>
          <w:sz w:val="24"/>
          <w:szCs w:val="24"/>
        </w:rPr>
        <w:t xml:space="preserve">менаџменту и систему за подршку стратешком одлучивању </w:t>
      </w:r>
      <w:r w:rsidRPr="00C44C91">
        <w:rPr>
          <w:rFonts w:ascii="Times New Roman" w:hAnsi="Times New Roman" w:cs="Times New Roman"/>
          <w:color w:val="000000" w:themeColor="text1"/>
          <w:sz w:val="24"/>
          <w:szCs w:val="24"/>
        </w:rPr>
        <w:t>кроз институционално успостављање</w:t>
      </w:r>
      <w:r w:rsidRPr="00C44C91">
        <w:rPr>
          <w:rFonts w:ascii="Times New Roman" w:hAnsi="Times New Roman" w:cs="Times New Roman"/>
          <w:b/>
          <w:color w:val="000000" w:themeColor="text1"/>
          <w:sz w:val="24"/>
          <w:szCs w:val="24"/>
        </w:rPr>
        <w:t xml:space="preserve"> Канцеларије за информационе технологије и електронску управу</w:t>
      </w:r>
      <w:r w:rsidRPr="00C44C91">
        <w:rPr>
          <w:rFonts w:ascii="Times New Roman" w:hAnsi="Times New Roman" w:cs="Times New Roman"/>
          <w:color w:val="000000" w:themeColor="text1"/>
          <w:sz w:val="24"/>
          <w:szCs w:val="24"/>
        </w:rPr>
        <w:t>.</w:t>
      </w:r>
    </w:p>
    <w:p w14:paraId="5337EB97" w14:textId="77777777" w:rsidR="00584B4A" w:rsidRPr="00C44C91" w:rsidRDefault="00584B4A" w:rsidP="00C44C91">
      <w:pPr>
        <w:pStyle w:val="ListParagraph"/>
        <w:numPr>
          <w:ilvl w:val="0"/>
          <w:numId w:val="40"/>
        </w:numPr>
        <w:spacing w:after="120" w:line="240" w:lineRule="auto"/>
        <w:ind w:left="851" w:hanging="284"/>
        <w:jc w:val="both"/>
        <w:rPr>
          <w:rFonts w:ascii="Times New Roman" w:hAnsi="Times New Roman" w:cs="Times New Roman"/>
          <w:color w:val="000000" w:themeColor="text1"/>
          <w:sz w:val="24"/>
          <w:szCs w:val="24"/>
        </w:rPr>
      </w:pPr>
      <w:r w:rsidRPr="00C44C91">
        <w:rPr>
          <w:rFonts w:ascii="Times New Roman" w:hAnsi="Times New Roman" w:cs="Times New Roman"/>
          <w:noProof/>
          <w:color w:val="000000" w:themeColor="text1"/>
          <w:sz w:val="24"/>
          <w:szCs w:val="24"/>
          <w:lang w:val="sr-Cyrl-CS"/>
        </w:rPr>
        <w:t xml:space="preserve">Да примена Закона захтева </w:t>
      </w:r>
      <w:r w:rsidRPr="00C44C91">
        <w:rPr>
          <w:rFonts w:ascii="Times New Roman" w:hAnsi="Times New Roman" w:cs="Times New Roman"/>
          <w:b/>
          <w:noProof/>
          <w:color w:val="000000" w:themeColor="text1"/>
          <w:sz w:val="24"/>
          <w:szCs w:val="24"/>
          <w:lang w:val="sr-Cyrl-CS"/>
        </w:rPr>
        <w:t>организационе промене</w:t>
      </w:r>
      <w:r w:rsidRPr="00C44C91">
        <w:rPr>
          <w:rFonts w:ascii="Times New Roman" w:hAnsi="Times New Roman" w:cs="Times New Roman"/>
          <w:noProof/>
          <w:color w:val="000000" w:themeColor="text1"/>
          <w:sz w:val="24"/>
          <w:szCs w:val="24"/>
          <w:lang w:val="sr-Cyrl-CS"/>
        </w:rPr>
        <w:t xml:space="preserve"> у начину реализације управних процеса који се оријентишу према животним ситуацијама физичких и правних лица, реорганизују и нуде као административне услуге органа, што се може постићи само њиховом одговарајућом организацијом и дефинисањем реалне мисије, визије, стратегије и плана реализације. При томе се морају створити и одговарајући организациони услови и клима за рад професионално компетентних стручњака који поседују одговарајућа знања, вештине и алате.</w:t>
      </w:r>
    </w:p>
    <w:p w14:paraId="2355F006" w14:textId="77777777" w:rsidR="00584B4A" w:rsidRPr="00C44C91" w:rsidRDefault="00584B4A" w:rsidP="00C44C91">
      <w:pPr>
        <w:spacing w:after="120"/>
        <w:ind w:firstLine="567"/>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Све претпоставке имају за циљ олакшавање електронске комуникације са управом, тако што обезбеђују да електронске управне услуге буду услуге од поверења које се остварују преко квалификованог електронског потписа, електронског печата, елекронског временског жига, електронског документа, електронске идентификације, електронске идентификационе ознаке и других дозвољених поступака. Због тога је било неопходно регулисати и комуникацију путем електронске поште, као и дефинисање електронских образаца који се могу користити и кроз друге нивое електронске идентификације подносиоца захтева.</w:t>
      </w:r>
    </w:p>
    <w:p w14:paraId="32E5ECCC" w14:textId="77777777" w:rsidR="00584B4A" w:rsidRPr="00C44C91" w:rsidRDefault="00584B4A" w:rsidP="00C44C91">
      <w:pPr>
        <w:spacing w:after="120"/>
        <w:ind w:firstLine="720"/>
        <w:jc w:val="both"/>
        <w:rPr>
          <w:rFonts w:ascii="Times New Roman" w:hAnsi="Times New Roman" w:cs="Times New Roman"/>
          <w:sz w:val="24"/>
          <w:szCs w:val="24"/>
          <w:lang w:val="uz-Cyrl-UZ"/>
        </w:rPr>
      </w:pPr>
    </w:p>
    <w:p w14:paraId="39BA270D" w14:textId="77777777" w:rsidR="00584B4A" w:rsidRPr="00C44C91" w:rsidRDefault="00584B4A" w:rsidP="00C44C91">
      <w:pPr>
        <w:spacing w:after="120"/>
        <w:ind w:firstLine="567"/>
        <w:jc w:val="both"/>
        <w:rPr>
          <w:rFonts w:ascii="Times New Roman" w:hAnsi="Times New Roman" w:cs="Times New Roman"/>
          <w:b/>
          <w:sz w:val="24"/>
          <w:szCs w:val="24"/>
          <w:lang w:val="sr-Cyrl-CS"/>
        </w:rPr>
      </w:pPr>
      <w:r w:rsidRPr="00C44C91">
        <w:rPr>
          <w:rFonts w:ascii="Times New Roman" w:hAnsi="Times New Roman" w:cs="Times New Roman"/>
          <w:b/>
          <w:sz w:val="24"/>
          <w:szCs w:val="24"/>
          <w:lang w:val="sr-Cyrl-CS"/>
        </w:rPr>
        <w:t>III. ОБЈАШЊЕЊЕ ПОЈЕДИНАЧНИХ  РЕШЕЊА</w:t>
      </w:r>
    </w:p>
    <w:p w14:paraId="3578E881" w14:textId="77777777" w:rsidR="00584B4A" w:rsidRPr="00C44C91" w:rsidRDefault="00584B4A" w:rsidP="00C44C91">
      <w:pPr>
        <w:spacing w:after="120"/>
        <w:ind w:firstLine="567"/>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Приликом израде Закона о електронској управи појавиле су се следеће дилеме:</w:t>
      </w:r>
    </w:p>
    <w:p w14:paraId="7A7C5AFA" w14:textId="77777777" w:rsidR="00584B4A" w:rsidRPr="00C44C91" w:rsidRDefault="00584B4A" w:rsidP="00C44C91">
      <w:pPr>
        <w:pStyle w:val="ListParagraph"/>
        <w:spacing w:after="120"/>
        <w:ind w:left="851" w:hanging="284"/>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lastRenderedPageBreak/>
        <w:t>а.</w:t>
      </w:r>
      <w:r w:rsidRPr="00C44C91">
        <w:rPr>
          <w:rFonts w:ascii="Times New Roman" w:hAnsi="Times New Roman" w:cs="Times New Roman"/>
          <w:noProof/>
          <w:color w:val="000000" w:themeColor="text1"/>
          <w:sz w:val="24"/>
          <w:szCs w:val="24"/>
          <w:lang w:val="sr-Cyrl-CS"/>
        </w:rPr>
        <w:tab/>
        <w:t>Да ли одредбе Закона треба да буду опште и да се остави могућност да се другим законима</w:t>
      </w:r>
      <w:r w:rsidRPr="00C44C91">
        <w:rPr>
          <w:rStyle w:val="FootnoteReference"/>
          <w:rFonts w:ascii="Times New Roman" w:hAnsi="Times New Roman" w:cs="Times New Roman"/>
          <w:noProof/>
          <w:color w:val="000000" w:themeColor="text1"/>
          <w:sz w:val="24"/>
          <w:szCs w:val="24"/>
          <w:lang w:val="sr-Cyrl-CS"/>
        </w:rPr>
        <w:footnoteReference w:id="2"/>
      </w:r>
      <w:r w:rsidRPr="00C44C91">
        <w:rPr>
          <w:rFonts w:ascii="Times New Roman" w:hAnsi="Times New Roman" w:cs="Times New Roman"/>
          <w:noProof/>
          <w:color w:val="000000" w:themeColor="text1"/>
          <w:sz w:val="24"/>
          <w:szCs w:val="24"/>
          <w:lang w:val="sr-Cyrl-CS"/>
        </w:rPr>
        <w:t xml:space="preserve"> и подзаконским актима даље регулишу одређена питања везана за електронску управу.</w:t>
      </w:r>
    </w:p>
    <w:p w14:paraId="0FBB18EB" w14:textId="77777777" w:rsidR="00584B4A" w:rsidRPr="00C44C91" w:rsidRDefault="00584B4A" w:rsidP="00C44C91">
      <w:pPr>
        <w:pStyle w:val="ListParagraph"/>
        <w:spacing w:after="120"/>
        <w:ind w:left="993"/>
        <w:jc w:val="both"/>
        <w:rPr>
          <w:rFonts w:ascii="Times New Roman" w:hAnsi="Times New Roman" w:cs="Times New Roman"/>
          <w:i/>
          <w:noProof/>
          <w:color w:val="000000" w:themeColor="text1"/>
          <w:sz w:val="24"/>
          <w:szCs w:val="24"/>
          <w:lang w:val="sr-Cyrl-CS"/>
        </w:rPr>
      </w:pPr>
      <w:r w:rsidRPr="00C44C91">
        <w:rPr>
          <w:rFonts w:ascii="Times New Roman" w:hAnsi="Times New Roman" w:cs="Times New Roman"/>
          <w:i/>
          <w:noProof/>
          <w:color w:val="000000" w:themeColor="text1"/>
          <w:sz w:val="24"/>
          <w:szCs w:val="24"/>
          <w:lang w:val="sr-Cyrl-CS"/>
        </w:rPr>
        <w:t>или</w:t>
      </w:r>
    </w:p>
    <w:p w14:paraId="17B798A9" w14:textId="77777777" w:rsidR="00584B4A" w:rsidRPr="00C44C91" w:rsidRDefault="00584B4A" w:rsidP="00C44C91">
      <w:pPr>
        <w:pStyle w:val="ListParagraph"/>
        <w:spacing w:after="120"/>
        <w:ind w:left="851" w:hanging="284"/>
        <w:jc w:val="both"/>
        <w:rPr>
          <w:rFonts w:ascii="Times New Roman" w:hAnsi="Times New Roman" w:cs="Times New Roman"/>
          <w:color w:val="000000" w:themeColor="text1"/>
          <w:sz w:val="24"/>
          <w:szCs w:val="24"/>
        </w:rPr>
      </w:pPr>
      <w:r w:rsidRPr="00C44C91">
        <w:rPr>
          <w:rFonts w:ascii="Times New Roman" w:hAnsi="Times New Roman" w:cs="Times New Roman"/>
          <w:noProof/>
          <w:color w:val="000000" w:themeColor="text1"/>
          <w:sz w:val="24"/>
          <w:szCs w:val="24"/>
          <w:lang w:val="sr-Cyrl-CS"/>
        </w:rPr>
        <w:t>б.</w:t>
      </w:r>
      <w:r w:rsidRPr="00C44C91">
        <w:rPr>
          <w:rFonts w:ascii="Times New Roman" w:hAnsi="Times New Roman" w:cs="Times New Roman"/>
          <w:noProof/>
          <w:color w:val="000000" w:themeColor="text1"/>
          <w:sz w:val="24"/>
          <w:szCs w:val="24"/>
          <w:lang w:val="sr-Cyrl-CS"/>
        </w:rPr>
        <w:tab/>
        <w:t>Да се нацртом Закона што је могуће детаљније и свеобухватније регулишу што је могуће већи број питања,  нарочито:</w:t>
      </w:r>
    </w:p>
    <w:p w14:paraId="79684217" w14:textId="77777777" w:rsidR="00584B4A" w:rsidRPr="00C44C91" w:rsidRDefault="00584B4A" w:rsidP="00C44C91">
      <w:pPr>
        <w:pStyle w:val="ListParagraph"/>
        <w:numPr>
          <w:ilvl w:val="0"/>
          <w:numId w:val="42"/>
        </w:numPr>
        <w:spacing w:after="120" w:line="240" w:lineRule="auto"/>
        <w:ind w:left="1134" w:hanging="284"/>
        <w:contextualSpacing w:val="0"/>
        <w:jc w:val="both"/>
        <w:rPr>
          <w:rFonts w:ascii="Times New Roman" w:hAnsi="Times New Roman" w:cs="Times New Roman"/>
          <w:color w:val="000000" w:themeColor="text1"/>
          <w:sz w:val="24"/>
          <w:szCs w:val="24"/>
        </w:rPr>
      </w:pPr>
      <w:r w:rsidRPr="00C44C91">
        <w:rPr>
          <w:rFonts w:ascii="Times New Roman" w:hAnsi="Times New Roman" w:cs="Times New Roman"/>
          <w:b/>
          <w:color w:val="000000" w:themeColor="text1"/>
          <w:sz w:val="24"/>
          <w:szCs w:val="24"/>
        </w:rPr>
        <w:t>начин поступања</w:t>
      </w:r>
      <w:r w:rsidRPr="00C44C91">
        <w:rPr>
          <w:rFonts w:ascii="Times New Roman" w:hAnsi="Times New Roman" w:cs="Times New Roman"/>
          <w:color w:val="000000" w:themeColor="text1"/>
          <w:sz w:val="24"/>
          <w:szCs w:val="24"/>
        </w:rPr>
        <w:t xml:space="preserve"> државних органа, органа територијалне аутономије, органа јединица локалне самоуправе и предузећа, установа, организација, посебних органа и појединца којима су поверена јавна овлашћења када непосредно примењујући прописе </w:t>
      </w:r>
      <w:r w:rsidRPr="00C44C91">
        <w:rPr>
          <w:rFonts w:ascii="Times New Roman" w:hAnsi="Times New Roman" w:cs="Times New Roman"/>
          <w:color w:val="000000" w:themeColor="text1"/>
          <w:sz w:val="24"/>
          <w:szCs w:val="24"/>
          <w:lang w:val="sr-Cyrl-CS" w:eastAsia="de-DE"/>
        </w:rPr>
        <w:t>из одговарајуће управне области, одлучују о праву, обавези или правном интересу странке, или о процесним питањима</w:t>
      </w:r>
      <w:r w:rsidRPr="00C44C91">
        <w:rPr>
          <w:rFonts w:ascii="Times New Roman" w:hAnsi="Times New Roman" w:cs="Times New Roman"/>
          <w:color w:val="000000" w:themeColor="text1"/>
          <w:sz w:val="24"/>
          <w:szCs w:val="24"/>
        </w:rPr>
        <w:t>;</w:t>
      </w:r>
    </w:p>
    <w:p w14:paraId="2FBC5D20" w14:textId="77777777" w:rsidR="00584B4A" w:rsidRPr="00C44C91" w:rsidRDefault="00584B4A" w:rsidP="00C44C91">
      <w:pPr>
        <w:pStyle w:val="ListParagraph"/>
        <w:numPr>
          <w:ilvl w:val="0"/>
          <w:numId w:val="42"/>
        </w:numPr>
        <w:spacing w:after="120" w:line="240" w:lineRule="auto"/>
        <w:ind w:left="1134" w:hanging="284"/>
        <w:contextualSpacing w:val="0"/>
        <w:jc w:val="both"/>
        <w:rPr>
          <w:rFonts w:ascii="Times New Roman" w:hAnsi="Times New Roman" w:cs="Times New Roman"/>
          <w:color w:val="000000" w:themeColor="text1"/>
          <w:sz w:val="24"/>
          <w:szCs w:val="24"/>
        </w:rPr>
      </w:pPr>
      <w:r w:rsidRPr="00C44C91">
        <w:rPr>
          <w:rFonts w:ascii="Times New Roman" w:hAnsi="Times New Roman" w:cs="Times New Roman"/>
          <w:b/>
          <w:color w:val="000000" w:themeColor="text1"/>
          <w:sz w:val="24"/>
          <w:szCs w:val="24"/>
        </w:rPr>
        <w:t>начин на који органи успостављају и воде регистре</w:t>
      </w:r>
      <w:r w:rsidRPr="00C44C91">
        <w:rPr>
          <w:rFonts w:ascii="Times New Roman" w:hAnsi="Times New Roman" w:cs="Times New Roman"/>
          <w:color w:val="000000" w:themeColor="text1"/>
          <w:sz w:val="24"/>
          <w:szCs w:val="24"/>
        </w:rPr>
        <w:t xml:space="preserve">, електронски управљају подацима и документима, издају уверења, постављају и користе портале и веб презентације, пружају информације електронским путем и предузимају </w:t>
      </w:r>
      <w:r w:rsidRPr="00C44C91">
        <w:rPr>
          <w:rFonts w:ascii="Times New Roman" w:hAnsi="Times New Roman" w:cs="Times New Roman"/>
          <w:color w:val="000000" w:themeColor="text1"/>
          <w:sz w:val="24"/>
          <w:szCs w:val="24"/>
          <w:lang w:val="sr-Cyrl-CS"/>
        </w:rPr>
        <w:t>друге радње</w:t>
      </w:r>
      <w:r w:rsidRPr="00C44C91">
        <w:rPr>
          <w:rFonts w:ascii="Times New Roman" w:hAnsi="Times New Roman" w:cs="Times New Roman"/>
          <w:color w:val="000000" w:themeColor="text1"/>
          <w:sz w:val="24"/>
          <w:szCs w:val="24"/>
        </w:rPr>
        <w:t xml:space="preserve"> у електронском облику</w:t>
      </w:r>
      <w:r w:rsidRPr="00C44C91">
        <w:rPr>
          <w:rFonts w:ascii="Times New Roman" w:hAnsi="Times New Roman" w:cs="Times New Roman"/>
          <w:color w:val="000000" w:themeColor="text1"/>
          <w:sz w:val="24"/>
          <w:szCs w:val="24"/>
          <w:lang w:val="sr-Cyrl-CS"/>
        </w:rPr>
        <w:t>;</w:t>
      </w:r>
    </w:p>
    <w:p w14:paraId="684D5656" w14:textId="77777777" w:rsidR="00584B4A" w:rsidRPr="00C44C91" w:rsidRDefault="00584B4A" w:rsidP="00C44C91">
      <w:pPr>
        <w:pStyle w:val="ListParagraph"/>
        <w:numPr>
          <w:ilvl w:val="0"/>
          <w:numId w:val="42"/>
        </w:numPr>
        <w:spacing w:after="120" w:line="240" w:lineRule="auto"/>
        <w:ind w:left="1134" w:hanging="284"/>
        <w:contextualSpacing w:val="0"/>
        <w:jc w:val="both"/>
        <w:rPr>
          <w:rFonts w:ascii="Times New Roman" w:hAnsi="Times New Roman" w:cs="Times New Roman"/>
          <w:color w:val="000000" w:themeColor="text1"/>
          <w:sz w:val="24"/>
          <w:szCs w:val="24"/>
        </w:rPr>
      </w:pPr>
      <w:r w:rsidRPr="00C44C91">
        <w:rPr>
          <w:rFonts w:ascii="Times New Roman" w:hAnsi="Times New Roman" w:cs="Times New Roman"/>
          <w:b/>
          <w:color w:val="000000" w:themeColor="text1"/>
          <w:sz w:val="24"/>
          <w:szCs w:val="24"/>
        </w:rPr>
        <w:t>електронску комуникацију</w:t>
      </w:r>
      <w:r w:rsidRPr="00C44C91">
        <w:rPr>
          <w:rFonts w:ascii="Times New Roman" w:hAnsi="Times New Roman" w:cs="Times New Roman"/>
          <w:color w:val="000000" w:themeColor="text1"/>
          <w:sz w:val="24"/>
          <w:szCs w:val="24"/>
        </w:rPr>
        <w:t xml:space="preserve"> органа са физичким и правним лицима уколико је то прописано законом којим се уређује тај поступак.</w:t>
      </w:r>
    </w:p>
    <w:p w14:paraId="79F6068B" w14:textId="77777777" w:rsidR="00584B4A" w:rsidRPr="00C44C91" w:rsidRDefault="00584B4A" w:rsidP="00C44C91">
      <w:pPr>
        <w:pStyle w:val="ListParagraph"/>
        <w:numPr>
          <w:ilvl w:val="0"/>
          <w:numId w:val="42"/>
        </w:numPr>
        <w:spacing w:after="120" w:line="240" w:lineRule="auto"/>
        <w:ind w:left="1134" w:hanging="284"/>
        <w:contextualSpacing w:val="0"/>
        <w:jc w:val="both"/>
        <w:rPr>
          <w:rFonts w:ascii="Times New Roman" w:hAnsi="Times New Roman" w:cs="Times New Roman"/>
          <w:color w:val="000000" w:themeColor="text1"/>
          <w:sz w:val="24"/>
          <w:szCs w:val="24"/>
        </w:rPr>
      </w:pPr>
      <w:r w:rsidRPr="00C44C91">
        <w:rPr>
          <w:rFonts w:ascii="Times New Roman" w:hAnsi="Times New Roman" w:cs="Times New Roman"/>
          <w:b/>
          <w:color w:val="000000" w:themeColor="text1"/>
          <w:sz w:val="24"/>
          <w:szCs w:val="24"/>
        </w:rPr>
        <w:t>електронско поступање</w:t>
      </w:r>
      <w:r w:rsidRPr="00C44C91">
        <w:rPr>
          <w:rFonts w:ascii="Times New Roman" w:hAnsi="Times New Roman" w:cs="Times New Roman"/>
          <w:color w:val="000000" w:themeColor="text1"/>
          <w:sz w:val="24"/>
          <w:szCs w:val="24"/>
        </w:rPr>
        <w:t xml:space="preserve"> других државних органа када непосредно примењујући прописе одлучују/решавају у одговарајућим поступцима и/или предузимају електронске управне радње, на питања која посебним законима нису посебно уређена.</w:t>
      </w:r>
    </w:p>
    <w:p w14:paraId="6E65F283" w14:textId="77777777" w:rsidR="00584B4A" w:rsidRPr="00C44C91" w:rsidRDefault="00584B4A" w:rsidP="00C44C91">
      <w:pPr>
        <w:pStyle w:val="ListParagraph"/>
        <w:spacing w:after="120"/>
        <w:ind w:left="0" w:firstLine="72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Ове дилеме и питања утолико су били сложенији што не постоји у националним правима у Европи и нарочито у нашем региону много модела оваквог закона. Наиме, постоји Закон Републике Црне Горе</w:t>
      </w:r>
      <w:r w:rsidRPr="00C44C91">
        <w:rPr>
          <w:rStyle w:val="FootnoteReference"/>
          <w:rFonts w:ascii="Times New Roman" w:hAnsi="Times New Roman" w:cs="Times New Roman"/>
          <w:noProof/>
          <w:color w:val="000000" w:themeColor="text1"/>
          <w:sz w:val="24"/>
          <w:szCs w:val="24"/>
          <w:lang w:val="sr-Cyrl-CS"/>
        </w:rPr>
        <w:footnoteReference w:id="3"/>
      </w:r>
      <w:r w:rsidRPr="00C44C91">
        <w:rPr>
          <w:rFonts w:ascii="Times New Roman" w:hAnsi="Times New Roman" w:cs="Times New Roman"/>
          <w:noProof/>
          <w:color w:val="000000" w:themeColor="text1"/>
          <w:sz w:val="24"/>
          <w:szCs w:val="24"/>
          <w:lang w:val="sr-Cyrl-CS"/>
        </w:rPr>
        <w:t xml:space="preserve"> којим са на први начин регулише електронска управа.</w:t>
      </w:r>
    </w:p>
    <w:p w14:paraId="58157AB5" w14:textId="77777777" w:rsidR="00584B4A" w:rsidRPr="00C44C91" w:rsidRDefault="00584B4A" w:rsidP="00C44C91">
      <w:pPr>
        <w:pStyle w:val="ListParagraph"/>
        <w:spacing w:after="120"/>
        <w:ind w:left="0"/>
        <w:jc w:val="both"/>
        <w:rPr>
          <w:rFonts w:ascii="Times New Roman" w:hAnsi="Times New Roman" w:cs="Times New Roman"/>
          <w:noProof/>
          <w:color w:val="000000" w:themeColor="text1"/>
          <w:sz w:val="24"/>
          <w:szCs w:val="24"/>
          <w:lang w:val="en-GB"/>
        </w:rPr>
      </w:pPr>
      <w:r w:rsidRPr="00C44C91">
        <w:rPr>
          <w:rFonts w:ascii="Times New Roman" w:hAnsi="Times New Roman" w:cs="Times New Roman"/>
          <w:noProof/>
          <w:color w:val="000000" w:themeColor="text1"/>
          <w:sz w:val="24"/>
          <w:szCs w:val="24"/>
          <w:lang w:val="sr-Cyrl-CS"/>
        </w:rPr>
        <w:t>Друго решење донекле је дато у нацрту Закона о eлектронској управи Немачке</w:t>
      </w:r>
      <w:r w:rsidRPr="00C44C91">
        <w:rPr>
          <w:rStyle w:val="FootnoteReference"/>
          <w:rFonts w:ascii="Times New Roman" w:hAnsi="Times New Roman" w:cs="Times New Roman"/>
          <w:noProof/>
          <w:color w:val="000000" w:themeColor="text1"/>
          <w:sz w:val="24"/>
          <w:szCs w:val="24"/>
          <w:lang w:val="sr-Cyrl-CS"/>
        </w:rPr>
        <w:footnoteReference w:id="4"/>
      </w:r>
      <w:r w:rsidRPr="00C44C91">
        <w:rPr>
          <w:rFonts w:ascii="Times New Roman" w:hAnsi="Times New Roman" w:cs="Times New Roman"/>
          <w:noProof/>
          <w:color w:val="000000" w:themeColor="text1"/>
          <w:sz w:val="24"/>
          <w:szCs w:val="24"/>
          <w:lang w:val="sr-Cyrl-CS"/>
        </w:rPr>
        <w:t>, САД</w:t>
      </w:r>
      <w:r w:rsidRPr="00C44C91">
        <w:rPr>
          <w:rStyle w:val="FootnoteReference"/>
          <w:rFonts w:ascii="Times New Roman" w:hAnsi="Times New Roman" w:cs="Times New Roman"/>
          <w:noProof/>
          <w:color w:val="000000" w:themeColor="text1"/>
          <w:sz w:val="24"/>
          <w:szCs w:val="24"/>
          <w:lang w:val="sr-Cyrl-CS"/>
        </w:rPr>
        <w:footnoteReference w:id="5"/>
      </w:r>
      <w:r w:rsidRPr="00C44C91">
        <w:rPr>
          <w:rFonts w:ascii="Times New Roman" w:hAnsi="Times New Roman" w:cs="Times New Roman"/>
          <w:noProof/>
          <w:color w:val="000000" w:themeColor="text1"/>
          <w:sz w:val="24"/>
          <w:szCs w:val="24"/>
          <w:lang w:val="sr-Cyrl-CS"/>
        </w:rPr>
        <w:t xml:space="preserve"> и Италије</w:t>
      </w:r>
      <w:r w:rsidRPr="00C44C91">
        <w:rPr>
          <w:rStyle w:val="FootnoteReference"/>
          <w:rFonts w:ascii="Times New Roman" w:hAnsi="Times New Roman" w:cs="Times New Roman"/>
          <w:noProof/>
          <w:color w:val="000000" w:themeColor="text1"/>
          <w:sz w:val="24"/>
          <w:szCs w:val="24"/>
          <w:lang w:val="sr-Cyrl-CS"/>
        </w:rPr>
        <w:footnoteReference w:id="6"/>
      </w:r>
      <w:r w:rsidRPr="00C44C91">
        <w:rPr>
          <w:rFonts w:ascii="Times New Roman" w:hAnsi="Times New Roman" w:cs="Times New Roman"/>
          <w:noProof/>
          <w:color w:val="000000" w:themeColor="text1"/>
          <w:sz w:val="24"/>
          <w:szCs w:val="24"/>
          <w:lang w:val="sr-Cyrl-CS"/>
        </w:rPr>
        <w:t>.</w:t>
      </w:r>
    </w:p>
    <w:p w14:paraId="4B1159FB" w14:textId="77777777" w:rsidR="00584B4A" w:rsidRPr="00C44C91" w:rsidRDefault="00584B4A" w:rsidP="00C44C91">
      <w:pPr>
        <w:spacing w:after="120"/>
        <w:ind w:firstLine="68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 xml:space="preserve">Опредељење је било </w:t>
      </w:r>
      <w:r w:rsidRPr="00C44C91">
        <w:rPr>
          <w:rFonts w:ascii="Times New Roman" w:hAnsi="Times New Roman" w:cs="Times New Roman"/>
          <w:b/>
          <w:noProof/>
          <w:color w:val="000000" w:themeColor="text1"/>
          <w:sz w:val="24"/>
          <w:szCs w:val="24"/>
          <w:lang w:val="sr-Cyrl-CS"/>
        </w:rPr>
        <w:t>за другу опцију</w:t>
      </w:r>
      <w:r w:rsidRPr="00C44C91">
        <w:rPr>
          <w:rFonts w:ascii="Times New Roman" w:hAnsi="Times New Roman" w:cs="Times New Roman"/>
          <w:noProof/>
          <w:color w:val="000000" w:themeColor="text1"/>
          <w:sz w:val="24"/>
          <w:szCs w:val="24"/>
          <w:lang w:val="sr-Cyrl-CS"/>
        </w:rPr>
        <w:t xml:space="preserve"> јер постојећи појединачни прописи на различит начин уређују одређена питања која је неопходно јединствено уредити, како би се успоставила интероперабилност и омогућила ефикасност у јавној управи.</w:t>
      </w:r>
    </w:p>
    <w:p w14:paraId="73B5BF0F" w14:textId="77777777" w:rsidR="00584B4A" w:rsidRPr="00C44C91" w:rsidRDefault="00584B4A" w:rsidP="00C44C91">
      <w:pPr>
        <w:pStyle w:val="TOC3"/>
        <w:spacing w:after="120"/>
      </w:pPr>
      <w:r w:rsidRPr="00C44C91">
        <w:rPr>
          <w:b/>
        </w:rPr>
        <w:t>У ОСНОВНИМ ОДРЕДБАМА</w:t>
      </w:r>
      <w:r w:rsidRPr="00C44C91">
        <w:t xml:space="preserve"> дефинисани су: предмет, примена закона као и однос према другим законима и значење појединих израза. Затим су дефинисана основна начела: отвореност; ефикасност управљања опремом; сигурност и забрана дискриминације.</w:t>
      </w:r>
    </w:p>
    <w:p w14:paraId="38169C93" w14:textId="21F90B6A" w:rsidR="00584B4A" w:rsidRPr="00C44C91" w:rsidRDefault="00584B4A" w:rsidP="00C44C91">
      <w:pPr>
        <w:spacing w:after="120"/>
        <w:ind w:firstLine="680"/>
        <w:jc w:val="both"/>
        <w:rPr>
          <w:rFonts w:ascii="Times New Roman" w:hAnsi="Times New Roman" w:cs="Times New Roman"/>
          <w:sz w:val="24"/>
          <w:szCs w:val="24"/>
        </w:rPr>
      </w:pPr>
      <w:r w:rsidRPr="00C44C91">
        <w:rPr>
          <w:rFonts w:ascii="Times New Roman" w:hAnsi="Times New Roman" w:cs="Times New Roman"/>
          <w:sz w:val="24"/>
          <w:szCs w:val="24"/>
        </w:rPr>
        <w:t xml:space="preserve">У делу који се односи на </w:t>
      </w:r>
      <w:r w:rsidRPr="00C44C91">
        <w:rPr>
          <w:rFonts w:ascii="Times New Roman" w:hAnsi="Times New Roman" w:cs="Times New Roman"/>
          <w:b/>
          <w:sz w:val="24"/>
          <w:szCs w:val="24"/>
        </w:rPr>
        <w:t>ИНФРАСТРУКТУРУ У ЕЛЕКТРОНСКОЈ УПРАВИ</w:t>
      </w:r>
      <w:r w:rsidRPr="00C44C91">
        <w:rPr>
          <w:rFonts w:ascii="Times New Roman" w:hAnsi="Times New Roman" w:cs="Times New Roman"/>
          <w:sz w:val="24"/>
          <w:szCs w:val="24"/>
        </w:rPr>
        <w:t xml:space="preserve"> у Нацрту је предвиђено успостављање Јединствене рачунарске мреже органа</w:t>
      </w:r>
      <w:r w:rsidRPr="00C44C91">
        <w:rPr>
          <w:rFonts w:ascii="Times New Roman" w:hAnsi="Times New Roman" w:cs="Times New Roman"/>
          <w:b/>
          <w:sz w:val="24"/>
          <w:szCs w:val="24"/>
        </w:rPr>
        <w:t xml:space="preserve"> </w:t>
      </w:r>
      <w:r w:rsidRPr="00C44C91">
        <w:rPr>
          <w:rFonts w:ascii="Times New Roman" w:hAnsi="Times New Roman" w:cs="Times New Roman"/>
          <w:sz w:val="24"/>
          <w:szCs w:val="24"/>
        </w:rPr>
        <w:t xml:space="preserve">ради </w:t>
      </w:r>
      <w:r w:rsidRPr="00C44C91">
        <w:rPr>
          <w:rFonts w:ascii="Times New Roman" w:hAnsi="Times New Roman" w:cs="Times New Roman"/>
          <w:sz w:val="24"/>
          <w:szCs w:val="24"/>
        </w:rPr>
        <w:lastRenderedPageBreak/>
        <w:t>интеропербилности, стандардизације и обезбеђења поштовања њихове (стандарда) примене</w:t>
      </w:r>
      <w:r w:rsidRPr="00C44C91">
        <w:rPr>
          <w:rStyle w:val="FootnoteReference"/>
          <w:rFonts w:ascii="Times New Roman" w:hAnsi="Times New Roman" w:cs="Times New Roman"/>
          <w:color w:val="000000" w:themeColor="text1"/>
          <w:sz w:val="24"/>
          <w:szCs w:val="24"/>
        </w:rPr>
        <w:footnoteReference w:id="7"/>
      </w:r>
      <w:r w:rsidRPr="00C44C91">
        <w:rPr>
          <w:rFonts w:ascii="Times New Roman" w:hAnsi="Times New Roman" w:cs="Times New Roman"/>
          <w:sz w:val="24"/>
          <w:szCs w:val="24"/>
        </w:rPr>
        <w:t xml:space="preserve">. Такође је дефинисана и Сервисна магистрала органа преко које се врши размена података и приступ регистрима. Четири члана Нацрта регулишу успостављање и вођење електронских регистара, коришћење података из основних регистара, успостављање и вођење јединствених шифарника, успостављање и вођење елекронског Метарегистра. Право на електронску пошту </w:t>
      </w:r>
      <w:bookmarkStart w:id="107" w:name="_Toc444183453"/>
      <w:r w:rsidRPr="00C44C91">
        <w:rPr>
          <w:rFonts w:ascii="Times New Roman" w:hAnsi="Times New Roman" w:cs="Times New Roman"/>
          <w:sz w:val="24"/>
          <w:szCs w:val="24"/>
        </w:rPr>
        <w:t>(право на налог електронске поште</w:t>
      </w:r>
      <w:bookmarkEnd w:id="107"/>
      <w:r w:rsidRPr="00C44C91">
        <w:rPr>
          <w:rFonts w:ascii="Times New Roman" w:hAnsi="Times New Roman" w:cs="Times New Roman"/>
          <w:sz w:val="24"/>
          <w:szCs w:val="24"/>
        </w:rPr>
        <w:t xml:space="preserve">) је, такође, дефинисано у овом делу. Остале одредбе односе се на обавезе странака и органа, као и на </w:t>
      </w:r>
      <w:bookmarkStart w:id="108" w:name="_Toc444183456"/>
      <w:r w:rsidRPr="00C44C91">
        <w:rPr>
          <w:rFonts w:ascii="Times New Roman" w:hAnsi="Times New Roman" w:cs="Times New Roman"/>
          <w:sz w:val="24"/>
          <w:szCs w:val="24"/>
        </w:rPr>
        <w:t>то шта се подразумева под јединственим електронским сандучић</w:t>
      </w:r>
      <w:bookmarkEnd w:id="108"/>
      <w:r w:rsidRPr="00C44C91">
        <w:rPr>
          <w:rFonts w:ascii="Times New Roman" w:hAnsi="Times New Roman" w:cs="Times New Roman"/>
          <w:sz w:val="24"/>
          <w:szCs w:val="24"/>
        </w:rPr>
        <w:t>ем</w:t>
      </w:r>
      <w:r w:rsidRPr="00C44C91">
        <w:rPr>
          <w:rFonts w:ascii="Times New Roman" w:hAnsi="Times New Roman" w:cs="Times New Roman"/>
          <w:i/>
          <w:sz w:val="24"/>
          <w:szCs w:val="24"/>
        </w:rPr>
        <w:t xml:space="preserve">. </w:t>
      </w:r>
      <w:r w:rsidRPr="00C44C91">
        <w:rPr>
          <w:rFonts w:ascii="Times New Roman" w:hAnsi="Times New Roman" w:cs="Times New Roman"/>
          <w:sz w:val="24"/>
          <w:szCs w:val="24"/>
        </w:rPr>
        <w:t xml:space="preserve">Посебним чланом регулисано је </w:t>
      </w:r>
      <w:r w:rsidRPr="00C44C91">
        <w:rPr>
          <w:rFonts w:ascii="Times New Roman" w:hAnsi="Times New Roman" w:cs="Times New Roman"/>
          <w:color w:val="000000" w:themeColor="text1"/>
          <w:sz w:val="24"/>
          <w:szCs w:val="24"/>
          <w:lang w:val="uz-Cyrl-UZ"/>
        </w:rPr>
        <w:t>с</w:t>
      </w:r>
      <w:r w:rsidRPr="00C44C91">
        <w:rPr>
          <w:rFonts w:ascii="Times New Roman" w:hAnsi="Times New Roman" w:cs="Times New Roman"/>
          <w:color w:val="000000" w:themeColor="text1"/>
          <w:sz w:val="24"/>
          <w:szCs w:val="24"/>
        </w:rPr>
        <w:t xml:space="preserve">офтверско решење </w:t>
      </w:r>
      <w:r w:rsidRPr="00C44C91">
        <w:rPr>
          <w:rFonts w:ascii="Times New Roman" w:hAnsi="Times New Roman" w:cs="Times New Roman"/>
          <w:color w:val="000000" w:themeColor="text1"/>
          <w:sz w:val="24"/>
          <w:szCs w:val="24"/>
          <w:lang w:val="uz-Cyrl-UZ"/>
        </w:rPr>
        <w:t xml:space="preserve">које </w:t>
      </w:r>
      <w:r w:rsidRPr="00C44C91">
        <w:rPr>
          <w:rFonts w:ascii="Times New Roman" w:hAnsi="Times New Roman" w:cs="Times New Roman"/>
          <w:noProof/>
          <w:color w:val="000000" w:themeColor="text1"/>
          <w:sz w:val="24"/>
          <w:szCs w:val="24"/>
        </w:rPr>
        <w:t xml:space="preserve">омогућава </w:t>
      </w:r>
      <w:r w:rsidRPr="00C44C91">
        <w:rPr>
          <w:rFonts w:ascii="Times New Roman" w:hAnsi="Times New Roman" w:cs="Times New Roman"/>
          <w:noProof/>
          <w:color w:val="000000" w:themeColor="text1"/>
          <w:sz w:val="24"/>
          <w:szCs w:val="24"/>
          <w:lang w:val="uz-Cyrl-UZ"/>
        </w:rPr>
        <w:t xml:space="preserve">коришћење </w:t>
      </w:r>
      <w:r w:rsidRPr="00C44C91">
        <w:rPr>
          <w:rFonts w:ascii="Times New Roman" w:hAnsi="Times New Roman" w:cs="Times New Roman"/>
          <w:noProof/>
          <w:color w:val="000000" w:themeColor="text1"/>
          <w:sz w:val="24"/>
          <w:szCs w:val="24"/>
        </w:rPr>
        <w:t>услуг</w:t>
      </w:r>
      <w:r w:rsidRPr="00C44C91">
        <w:rPr>
          <w:rFonts w:ascii="Times New Roman" w:hAnsi="Times New Roman" w:cs="Times New Roman"/>
          <w:noProof/>
          <w:color w:val="000000" w:themeColor="text1"/>
          <w:sz w:val="24"/>
          <w:szCs w:val="24"/>
          <w:lang w:val="uz-Cyrl-UZ"/>
        </w:rPr>
        <w:t>а</w:t>
      </w:r>
      <w:r w:rsidRPr="00C44C91">
        <w:rPr>
          <w:rFonts w:ascii="Times New Roman" w:hAnsi="Times New Roman" w:cs="Times New Roman"/>
          <w:noProof/>
          <w:color w:val="000000" w:themeColor="text1"/>
          <w:sz w:val="24"/>
          <w:szCs w:val="24"/>
        </w:rPr>
        <w:t xml:space="preserve"> електронске управе</w:t>
      </w:r>
      <w:r w:rsidRPr="00C44C91">
        <w:rPr>
          <w:rFonts w:ascii="Times New Roman" w:hAnsi="Times New Roman" w:cs="Times New Roman"/>
          <w:noProof/>
          <w:color w:val="000000" w:themeColor="text1"/>
          <w:sz w:val="24"/>
          <w:szCs w:val="24"/>
          <w:lang w:val="uz-Cyrl-UZ"/>
        </w:rPr>
        <w:t>,</w:t>
      </w:r>
      <w:r w:rsidRPr="00C44C91">
        <w:rPr>
          <w:rFonts w:ascii="Times New Roman" w:hAnsi="Times New Roman" w:cs="Times New Roman"/>
          <w:noProof/>
          <w:color w:val="000000" w:themeColor="text1"/>
          <w:sz w:val="24"/>
          <w:szCs w:val="24"/>
        </w:rPr>
        <w:t xml:space="preserve"> </w:t>
      </w:r>
      <w:r w:rsidRPr="00C44C91">
        <w:rPr>
          <w:rFonts w:ascii="Times New Roman" w:hAnsi="Times New Roman" w:cs="Times New Roman"/>
          <w:noProof/>
          <w:color w:val="000000" w:themeColor="text1"/>
          <w:sz w:val="24"/>
          <w:szCs w:val="24"/>
          <w:lang w:val="uz-Cyrl-UZ"/>
        </w:rPr>
        <w:t xml:space="preserve">као и </w:t>
      </w:r>
      <w:r w:rsidRPr="00C44C91">
        <w:rPr>
          <w:rFonts w:ascii="Times New Roman" w:hAnsi="Times New Roman" w:cs="Times New Roman"/>
          <w:noProof/>
          <w:color w:val="000000" w:themeColor="text1"/>
          <w:sz w:val="24"/>
          <w:szCs w:val="24"/>
        </w:rPr>
        <w:t xml:space="preserve">вођење регистара </w:t>
      </w:r>
      <w:r w:rsidRPr="00C44C91">
        <w:rPr>
          <w:rFonts w:ascii="Times New Roman" w:hAnsi="Times New Roman" w:cs="Times New Roman"/>
          <w:noProof/>
          <w:color w:val="000000" w:themeColor="text1"/>
          <w:sz w:val="24"/>
          <w:szCs w:val="24"/>
          <w:lang w:val="uz-Cyrl-UZ"/>
        </w:rPr>
        <w:t xml:space="preserve">и евиденција у електронском облику, као и </w:t>
      </w:r>
      <w:r w:rsidRPr="00C44C91">
        <w:rPr>
          <w:rFonts w:ascii="Times New Roman" w:hAnsi="Times New Roman" w:cs="Times New Roman"/>
          <w:noProof/>
          <w:color w:val="000000" w:themeColor="text1"/>
          <w:sz w:val="24"/>
          <w:szCs w:val="24"/>
        </w:rPr>
        <w:t xml:space="preserve">аутоматско евидентирање доспелих поднесака, формирање документа на унапред припремљеном обрасцу, упис забелешке у документ, евиденцију о кретању документа, електронско праћење статуса документа, електронско вођење поступка у складу са прописаним роковима, електронско потписивање и слање докумената, достављање документа и аутоматско евидентирање доставнице као дела документа. </w:t>
      </w:r>
      <w:r w:rsidRPr="00C44C91">
        <w:rPr>
          <w:rFonts w:ascii="Times New Roman" w:hAnsi="Times New Roman" w:cs="Times New Roman"/>
          <w:sz w:val="24"/>
          <w:szCs w:val="24"/>
        </w:rPr>
        <w:t xml:space="preserve">У наредним одредбама дефинисан је </w:t>
      </w:r>
      <w:r w:rsidRPr="00C44C91">
        <w:rPr>
          <w:rFonts w:ascii="Times New Roman" w:hAnsi="Times New Roman" w:cs="Times New Roman"/>
          <w:i/>
          <w:sz w:val="24"/>
          <w:szCs w:val="24"/>
        </w:rPr>
        <w:t>Портал</w:t>
      </w:r>
      <w:r w:rsidRPr="00C44C91">
        <w:rPr>
          <w:rFonts w:ascii="Times New Roman" w:hAnsi="Times New Roman" w:cs="Times New Roman"/>
          <w:sz w:val="24"/>
          <w:szCs w:val="24"/>
        </w:rPr>
        <w:t xml:space="preserve">, рад органа, овлашћено лице, коришћење; </w:t>
      </w:r>
      <w:bookmarkStart w:id="109" w:name="_Toc437973128"/>
      <w:r w:rsidRPr="00C44C91">
        <w:rPr>
          <w:rFonts w:ascii="Times New Roman" w:hAnsi="Times New Roman" w:cs="Times New Roman"/>
          <w:sz w:val="24"/>
          <w:szCs w:val="24"/>
        </w:rPr>
        <w:t xml:space="preserve">руковање подацима о корисницима, плаћање </w:t>
      </w:r>
      <w:bookmarkEnd w:id="109"/>
      <w:r w:rsidRPr="00C44C91">
        <w:rPr>
          <w:rFonts w:ascii="Times New Roman" w:hAnsi="Times New Roman" w:cs="Times New Roman"/>
          <w:sz w:val="24"/>
          <w:szCs w:val="24"/>
        </w:rPr>
        <w:t>и обавезе органа и главног администратора. На крају је уређена и обавеза израде веб презентације органа, садржај, изглед, техничка решења и функционалност веб презентације, одговорност за објављивање, ажурирање, тачност и потпуност садржаја као и архивирање садржаја о раду органа.</w:t>
      </w:r>
      <w:r w:rsidRPr="00C44C91">
        <w:rPr>
          <w:rFonts w:ascii="Times New Roman" w:hAnsi="Times New Roman" w:cs="Times New Roman"/>
          <w:sz w:val="24"/>
          <w:szCs w:val="24"/>
          <w:lang w:val="uz-Cyrl-UZ"/>
        </w:rPr>
        <w:t xml:space="preserve"> </w:t>
      </w:r>
      <w:r w:rsidRPr="00C44C91">
        <w:rPr>
          <w:rFonts w:ascii="Times New Roman" w:hAnsi="Times New Roman" w:cs="Times New Roman"/>
          <w:sz w:val="24"/>
          <w:szCs w:val="24"/>
        </w:rPr>
        <w:t xml:space="preserve">У оквиру овог дела посебним чланом се дефинишу услови за прелазак на електронску управу (прописано је 19 услова који се морају испунити). </w:t>
      </w:r>
    </w:p>
    <w:p w14:paraId="56819482" w14:textId="77777777" w:rsidR="00584B4A" w:rsidRPr="00C44C91" w:rsidRDefault="00584B4A" w:rsidP="00C44C91">
      <w:pPr>
        <w:pStyle w:val="TOC3"/>
        <w:spacing w:after="120"/>
      </w:pPr>
      <w:r w:rsidRPr="00C44C91">
        <w:t xml:space="preserve">Други део регулише </w:t>
      </w:r>
      <w:r w:rsidRPr="00C44C91">
        <w:rPr>
          <w:b/>
        </w:rPr>
        <w:t>ЕЛЕКТРОНСКО УПРАВНО</w:t>
      </w:r>
      <w:r w:rsidRPr="00C44C91">
        <w:t xml:space="preserve"> </w:t>
      </w:r>
      <w:r w:rsidRPr="00C44C91">
        <w:rPr>
          <w:b/>
        </w:rPr>
        <w:t>ПОСТУПАЊЕ</w:t>
      </w:r>
      <w:r w:rsidRPr="00C44C91">
        <w:t xml:space="preserve"> и обухвата: успостављање електронског управног поступања органа, услове за прибављање и уступање података и докумената, аутентикацију и ауторизацију корисника, обавезе органа у комуникацији органа са корисницима у електронском управном поступању. Уређено је и питање електорног поднеска, његовог пријема, као и електронско достављање. Један члан Нацрта уређује налоге електронских адреса у електронском управном поступању органа и обавезе ауторизованих овлашћених службених лица.</w:t>
      </w:r>
    </w:p>
    <w:p w14:paraId="02FA4458" w14:textId="030EC492" w:rsidR="00C44C91" w:rsidRPr="00C44C91" w:rsidRDefault="00584B4A" w:rsidP="00C44C91">
      <w:pPr>
        <w:pStyle w:val="TOC3"/>
        <w:spacing w:after="120"/>
        <w:rPr>
          <w:color w:val="000000" w:themeColor="text1"/>
        </w:rPr>
      </w:pPr>
      <w:r w:rsidRPr="00C44C91">
        <w:tab/>
        <w:t xml:space="preserve">У оквиру трећег дела обухваћен је </w:t>
      </w:r>
      <w:r w:rsidRPr="00C44C91">
        <w:rPr>
          <w:b/>
        </w:rPr>
        <w:t>НАДЗОР</w:t>
      </w:r>
      <w:r w:rsidRPr="00C44C91">
        <w:t xml:space="preserve"> који је поверен управној инспекцији и инспекцији за информациону безбедност, док четврти део садржи </w:t>
      </w:r>
      <w:r w:rsidRPr="00C44C91">
        <w:rPr>
          <w:b/>
        </w:rPr>
        <w:t>ПРЕЛАЗНЕ И ЗАВРШНЕ ОДРЕДБЕ</w:t>
      </w:r>
      <w:r w:rsidRPr="00C44C91">
        <w:t xml:space="preserve"> које обухватају: рок за доношење подзаконских аката, рок за успостављање сервисне магистрале за размену података из регистара органа, рок за пренос регистара и информационих система на сервере у Републици Србији, рок за успостављање Метарегистра и ступање на снагу закона.</w:t>
      </w:r>
    </w:p>
    <w:p w14:paraId="46C357F3" w14:textId="77777777" w:rsidR="00584B4A" w:rsidRPr="00C44C91" w:rsidRDefault="00584B4A" w:rsidP="00C44C91">
      <w:pPr>
        <w:spacing w:after="120"/>
        <w:ind w:firstLine="567"/>
        <w:rPr>
          <w:rFonts w:ascii="Times New Roman" w:hAnsi="Times New Roman" w:cs="Times New Roman"/>
          <w:sz w:val="24"/>
          <w:szCs w:val="24"/>
        </w:rPr>
      </w:pPr>
      <w:r w:rsidRPr="00C44C91">
        <w:rPr>
          <w:rFonts w:ascii="Times New Roman" w:hAnsi="Times New Roman" w:cs="Times New Roman"/>
          <w:sz w:val="24"/>
          <w:szCs w:val="24"/>
        </w:rPr>
        <w:t>Тако је од изузетног значаја:</w:t>
      </w:r>
    </w:p>
    <w:p w14:paraId="4F11D17B" w14:textId="77777777" w:rsidR="00584B4A" w:rsidRPr="00C44C91" w:rsidRDefault="00584B4A" w:rsidP="00C44C91">
      <w:pPr>
        <w:pStyle w:val="ListParagraph"/>
        <w:numPr>
          <w:ilvl w:val="0"/>
          <w:numId w:val="41"/>
        </w:numPr>
        <w:spacing w:after="120" w:line="240" w:lineRule="auto"/>
        <w:ind w:left="851" w:hanging="284"/>
        <w:contextualSpacing w:val="0"/>
        <w:jc w:val="both"/>
        <w:rPr>
          <w:rFonts w:ascii="Times New Roman" w:hAnsi="Times New Roman" w:cs="Times New Roman"/>
          <w:sz w:val="24"/>
          <w:szCs w:val="24"/>
        </w:rPr>
      </w:pPr>
      <w:r w:rsidRPr="00C44C91">
        <w:rPr>
          <w:rFonts w:ascii="Times New Roman" w:hAnsi="Times New Roman" w:cs="Times New Roman"/>
          <w:noProof/>
          <w:color w:val="000000" w:themeColor="text1"/>
          <w:sz w:val="24"/>
          <w:szCs w:val="24"/>
          <w:lang w:val="sr-Cyrl-CS"/>
        </w:rPr>
        <w:t xml:space="preserve">успостављање Јединствене рачунарске мреже органа у року од </w:t>
      </w:r>
      <w:r w:rsidRPr="00C44C91">
        <w:rPr>
          <w:rFonts w:ascii="Times New Roman" w:hAnsi="Times New Roman" w:cs="Times New Roman"/>
          <w:b/>
          <w:noProof/>
          <w:color w:val="000000" w:themeColor="text1"/>
          <w:sz w:val="24"/>
          <w:szCs w:val="24"/>
          <w:lang w:val="sr-Cyrl-CS"/>
        </w:rPr>
        <w:t>12 месеци</w:t>
      </w:r>
      <w:r w:rsidRPr="00C44C91">
        <w:rPr>
          <w:rFonts w:ascii="Times New Roman" w:hAnsi="Times New Roman" w:cs="Times New Roman"/>
          <w:noProof/>
          <w:color w:val="000000" w:themeColor="text1"/>
          <w:sz w:val="24"/>
          <w:szCs w:val="24"/>
          <w:lang w:val="sr-Cyrl-CS"/>
        </w:rPr>
        <w:t xml:space="preserve"> од дана ступања на снагу овог закона (Управа за заједничке послове државних органа);</w:t>
      </w:r>
    </w:p>
    <w:p w14:paraId="799E2B1B" w14:textId="77777777" w:rsidR="00584B4A" w:rsidRPr="00C44C91" w:rsidRDefault="00584B4A" w:rsidP="00C44C91">
      <w:pPr>
        <w:pStyle w:val="ListParagraph"/>
        <w:numPr>
          <w:ilvl w:val="0"/>
          <w:numId w:val="41"/>
        </w:numPr>
        <w:spacing w:after="120" w:line="240" w:lineRule="auto"/>
        <w:ind w:left="851" w:hanging="284"/>
        <w:contextualSpacing w:val="0"/>
        <w:jc w:val="both"/>
        <w:rPr>
          <w:rFonts w:ascii="Times New Roman" w:hAnsi="Times New Roman" w:cs="Times New Roman"/>
          <w:sz w:val="24"/>
          <w:szCs w:val="24"/>
        </w:rPr>
      </w:pPr>
      <w:r w:rsidRPr="00C44C91">
        <w:rPr>
          <w:rFonts w:ascii="Times New Roman" w:hAnsi="Times New Roman" w:cs="Times New Roman"/>
          <w:noProof/>
          <w:color w:val="000000" w:themeColor="text1"/>
          <w:sz w:val="24"/>
          <w:szCs w:val="24"/>
          <w:lang w:val="sr-Cyrl-CS"/>
        </w:rPr>
        <w:t xml:space="preserve">успостављање јавних регистара у року од </w:t>
      </w:r>
      <w:r w:rsidRPr="00C44C91">
        <w:rPr>
          <w:rFonts w:ascii="Times New Roman" w:hAnsi="Times New Roman" w:cs="Times New Roman"/>
          <w:b/>
          <w:noProof/>
          <w:color w:val="000000" w:themeColor="text1"/>
          <w:sz w:val="24"/>
          <w:szCs w:val="24"/>
          <w:lang w:val="sr-Cyrl-CS"/>
        </w:rPr>
        <w:t>24 месеца</w:t>
      </w:r>
      <w:r w:rsidRPr="00C44C91">
        <w:rPr>
          <w:rFonts w:ascii="Times New Roman" w:hAnsi="Times New Roman" w:cs="Times New Roman"/>
          <w:noProof/>
          <w:color w:val="000000" w:themeColor="text1"/>
          <w:sz w:val="24"/>
          <w:szCs w:val="24"/>
          <w:lang w:val="sr-Cyrl-CS"/>
        </w:rPr>
        <w:t xml:space="preserve"> од дана ступања на снагу овог закона (органи);</w:t>
      </w:r>
    </w:p>
    <w:p w14:paraId="43E89954" w14:textId="77777777" w:rsidR="00584B4A" w:rsidRPr="00C44C91" w:rsidRDefault="00584B4A" w:rsidP="00C44C91">
      <w:pPr>
        <w:pStyle w:val="ListParagraph"/>
        <w:numPr>
          <w:ilvl w:val="0"/>
          <w:numId w:val="41"/>
        </w:numPr>
        <w:spacing w:after="120" w:line="240" w:lineRule="auto"/>
        <w:ind w:left="851" w:hanging="284"/>
        <w:contextualSpacing w:val="0"/>
        <w:jc w:val="both"/>
        <w:rPr>
          <w:rFonts w:ascii="Times New Roman" w:hAnsi="Times New Roman" w:cs="Times New Roman"/>
          <w:sz w:val="24"/>
          <w:szCs w:val="24"/>
        </w:rPr>
      </w:pPr>
      <w:r w:rsidRPr="00C44C91">
        <w:rPr>
          <w:rFonts w:ascii="Times New Roman" w:hAnsi="Times New Roman" w:cs="Times New Roman"/>
          <w:noProof/>
          <w:color w:val="000000"/>
          <w:sz w:val="24"/>
          <w:szCs w:val="24"/>
          <w:lang w:val="sr-Cyrl-CS"/>
        </w:rPr>
        <w:lastRenderedPageBreak/>
        <w:t xml:space="preserve">успостављање Сервисне магистрале у року од </w:t>
      </w:r>
      <w:r w:rsidRPr="00C44C91">
        <w:rPr>
          <w:rFonts w:ascii="Times New Roman" w:hAnsi="Times New Roman" w:cs="Times New Roman"/>
          <w:b/>
          <w:noProof/>
          <w:color w:val="000000"/>
          <w:sz w:val="24"/>
          <w:szCs w:val="24"/>
          <w:lang w:val="sr-Cyrl-CS"/>
        </w:rPr>
        <w:t>12 месеци</w:t>
      </w:r>
      <w:r w:rsidRPr="00C44C91">
        <w:rPr>
          <w:rFonts w:ascii="Times New Roman" w:hAnsi="Times New Roman" w:cs="Times New Roman"/>
          <w:noProof/>
          <w:color w:val="000000"/>
          <w:sz w:val="24"/>
          <w:szCs w:val="24"/>
          <w:lang w:val="sr-Cyrl-CS"/>
        </w:rPr>
        <w:t xml:space="preserve"> од дана ступања на снагу овог закона (надлежни орган);</w:t>
      </w:r>
    </w:p>
    <w:p w14:paraId="4D4F025B" w14:textId="77777777" w:rsidR="00584B4A" w:rsidRPr="00C44C91" w:rsidRDefault="00584B4A" w:rsidP="00C44C91">
      <w:pPr>
        <w:pStyle w:val="ListParagraph"/>
        <w:numPr>
          <w:ilvl w:val="0"/>
          <w:numId w:val="41"/>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sz w:val="24"/>
          <w:szCs w:val="24"/>
          <w:lang w:val="sr-Cyrl-CS"/>
        </w:rPr>
        <w:t xml:space="preserve">сместе на сервере у Републици Србији базе података, електронске регистре, информационе системе и налоге за електронску пошту у року од </w:t>
      </w:r>
      <w:r w:rsidRPr="00C44C91">
        <w:rPr>
          <w:rFonts w:ascii="Times New Roman" w:hAnsi="Times New Roman" w:cs="Times New Roman"/>
          <w:b/>
          <w:noProof/>
          <w:color w:val="000000"/>
          <w:sz w:val="24"/>
          <w:szCs w:val="24"/>
          <w:lang w:val="sr-Cyrl-CS"/>
        </w:rPr>
        <w:t>12 месеци</w:t>
      </w:r>
      <w:r w:rsidRPr="00C44C91">
        <w:rPr>
          <w:rFonts w:ascii="Times New Roman" w:hAnsi="Times New Roman" w:cs="Times New Roman"/>
          <w:noProof/>
          <w:color w:val="000000"/>
          <w:sz w:val="24"/>
          <w:szCs w:val="24"/>
          <w:lang w:val="sr-Cyrl-CS"/>
        </w:rPr>
        <w:t xml:space="preserve"> од дана ступања на снагу овог закона (органи);</w:t>
      </w:r>
    </w:p>
    <w:p w14:paraId="6B1A4AE7" w14:textId="77777777" w:rsidR="00584B4A" w:rsidRPr="00C44C91" w:rsidRDefault="00584B4A" w:rsidP="00C44C91">
      <w:pPr>
        <w:pStyle w:val="ListParagraph"/>
        <w:numPr>
          <w:ilvl w:val="0"/>
          <w:numId w:val="41"/>
        </w:numPr>
        <w:spacing w:after="120" w:line="240" w:lineRule="auto"/>
        <w:ind w:left="851" w:hanging="284"/>
        <w:contextualSpacing w:val="0"/>
        <w:jc w:val="both"/>
        <w:rPr>
          <w:rFonts w:ascii="Times New Roman" w:hAnsi="Times New Roman" w:cs="Times New Roman"/>
          <w:noProof/>
          <w:color w:val="000000" w:themeColor="text1"/>
          <w:sz w:val="24"/>
          <w:szCs w:val="24"/>
          <w:lang w:val="sr-Cyrl-CS"/>
        </w:rPr>
      </w:pPr>
      <w:r w:rsidRPr="00C44C91">
        <w:rPr>
          <w:rFonts w:ascii="Times New Roman" w:hAnsi="Times New Roman" w:cs="Times New Roman"/>
          <w:noProof/>
          <w:color w:val="000000" w:themeColor="text1"/>
          <w:sz w:val="24"/>
          <w:szCs w:val="24"/>
          <w:lang w:val="sr-Cyrl-CS"/>
        </w:rPr>
        <w:t xml:space="preserve">успостављање Метарегистра у року од </w:t>
      </w:r>
      <w:r w:rsidRPr="00C44C91">
        <w:rPr>
          <w:rFonts w:ascii="Times New Roman" w:hAnsi="Times New Roman" w:cs="Times New Roman"/>
          <w:b/>
          <w:noProof/>
          <w:color w:val="000000" w:themeColor="text1"/>
          <w:sz w:val="24"/>
          <w:szCs w:val="24"/>
          <w:lang w:val="sr-Cyrl-CS"/>
        </w:rPr>
        <w:t>6 месеци</w:t>
      </w:r>
      <w:r w:rsidRPr="00C44C91">
        <w:rPr>
          <w:rFonts w:ascii="Times New Roman" w:hAnsi="Times New Roman" w:cs="Times New Roman"/>
          <w:noProof/>
          <w:color w:val="000000" w:themeColor="text1"/>
          <w:sz w:val="24"/>
          <w:szCs w:val="24"/>
          <w:lang w:val="sr-Cyrl-CS"/>
        </w:rPr>
        <w:t xml:space="preserve"> од дана ступања на снагу овог закона (надлежни органи);</w:t>
      </w:r>
    </w:p>
    <w:p w14:paraId="6AB864B2" w14:textId="77777777" w:rsidR="00584B4A" w:rsidRPr="00C44C91" w:rsidRDefault="00584B4A" w:rsidP="00C44C91">
      <w:pPr>
        <w:pStyle w:val="ListParagraph"/>
        <w:numPr>
          <w:ilvl w:val="0"/>
          <w:numId w:val="41"/>
        </w:numPr>
        <w:spacing w:after="120" w:line="240" w:lineRule="auto"/>
        <w:ind w:left="851" w:hanging="284"/>
        <w:contextualSpacing w:val="0"/>
        <w:jc w:val="both"/>
        <w:rPr>
          <w:rFonts w:ascii="Times New Roman" w:hAnsi="Times New Roman" w:cs="Times New Roman"/>
          <w:sz w:val="24"/>
          <w:szCs w:val="24"/>
        </w:rPr>
      </w:pPr>
      <w:r w:rsidRPr="00C44C91">
        <w:rPr>
          <w:rFonts w:ascii="Times New Roman" w:hAnsi="Times New Roman" w:cs="Times New Roman"/>
          <w:color w:val="000000"/>
          <w:sz w:val="24"/>
          <w:szCs w:val="24"/>
        </w:rPr>
        <w:t xml:space="preserve">ступање на снагу Закона </w:t>
      </w:r>
      <w:r w:rsidRPr="00C44C91">
        <w:rPr>
          <w:rFonts w:ascii="Times New Roman" w:hAnsi="Times New Roman" w:cs="Times New Roman"/>
          <w:b/>
          <w:color w:val="000000"/>
          <w:sz w:val="24"/>
          <w:szCs w:val="24"/>
        </w:rPr>
        <w:t>осмог дана</w:t>
      </w:r>
      <w:r w:rsidRPr="00C44C91">
        <w:rPr>
          <w:rFonts w:ascii="Times New Roman" w:hAnsi="Times New Roman" w:cs="Times New Roman"/>
          <w:color w:val="000000"/>
          <w:sz w:val="24"/>
          <w:szCs w:val="24"/>
        </w:rPr>
        <w:t xml:space="preserve"> од дана објављивања у Службеном гласнику Републике Србије.</w:t>
      </w:r>
    </w:p>
    <w:p w14:paraId="3EFBE658" w14:textId="77777777" w:rsidR="00584B4A" w:rsidRPr="00C44C91" w:rsidRDefault="00584B4A" w:rsidP="00C44C91">
      <w:pPr>
        <w:pStyle w:val="Heading3"/>
        <w:spacing w:before="0" w:after="120"/>
        <w:ind w:firstLine="567"/>
        <w:jc w:val="both"/>
        <w:rPr>
          <w:rFonts w:ascii="Times New Roman" w:hAnsi="Times New Roman" w:cs="Times New Roman"/>
          <w:b w:val="0"/>
          <w:noProof/>
          <w:color w:val="000000" w:themeColor="text1"/>
          <w:sz w:val="24"/>
          <w:szCs w:val="24"/>
          <w:lang w:val="sr-Cyrl-CS"/>
        </w:rPr>
      </w:pPr>
      <w:r w:rsidRPr="00C44C91">
        <w:rPr>
          <w:rFonts w:ascii="Times New Roman" w:hAnsi="Times New Roman" w:cs="Times New Roman"/>
          <w:b w:val="0"/>
          <w:noProof/>
          <w:color w:val="000000" w:themeColor="text1"/>
          <w:sz w:val="24"/>
          <w:szCs w:val="24"/>
          <w:lang w:val="sr-Cyrl-CS"/>
        </w:rPr>
        <w:t xml:space="preserve">Предложени рокови изгледају кратко, но многе од ових активности су започете, а неке и скоро окончане. Годину дана, односно две године је максимано време за успостављање делова система и прелазак на електронску управу. </w:t>
      </w:r>
    </w:p>
    <w:p w14:paraId="60C0841A" w14:textId="77777777" w:rsidR="00584B4A" w:rsidRPr="00C44C91" w:rsidRDefault="00584B4A" w:rsidP="00C44C91">
      <w:pPr>
        <w:spacing w:after="120"/>
        <w:ind w:firstLine="720"/>
        <w:jc w:val="both"/>
        <w:rPr>
          <w:rFonts w:ascii="Times New Roman" w:hAnsi="Times New Roman" w:cs="Times New Roman"/>
          <w:sz w:val="24"/>
          <w:szCs w:val="24"/>
          <w:lang w:val="uz-Cyrl-UZ"/>
        </w:rPr>
      </w:pPr>
    </w:p>
    <w:p w14:paraId="0139C829" w14:textId="56D7FEBA" w:rsidR="00584B4A" w:rsidRPr="00C44C91" w:rsidRDefault="00584B4A" w:rsidP="00C44C91">
      <w:pPr>
        <w:spacing w:after="120"/>
        <w:ind w:firstLine="720"/>
        <w:jc w:val="both"/>
        <w:rPr>
          <w:rFonts w:ascii="Times New Roman" w:hAnsi="Times New Roman" w:cs="Times New Roman"/>
          <w:b/>
          <w:caps/>
          <w:sz w:val="24"/>
          <w:szCs w:val="24"/>
          <w:lang w:val="uz-Cyrl-UZ"/>
        </w:rPr>
      </w:pPr>
      <w:r w:rsidRPr="00C44C91">
        <w:rPr>
          <w:rFonts w:ascii="Times New Roman" w:hAnsi="Times New Roman" w:cs="Times New Roman"/>
          <w:b/>
          <w:caps/>
          <w:sz w:val="24"/>
          <w:szCs w:val="24"/>
          <w:lang w:val="en-GB"/>
        </w:rPr>
        <w:t>IV. ПРОЦЕНА ФИНАНСИЈСКИХ СРЕДСТАВА ПОТРЕБНИХ ЗА СПРОВОЂЕЊЕ ЗАКОНА О</w:t>
      </w:r>
      <w:r w:rsidRPr="00C44C91">
        <w:rPr>
          <w:rFonts w:ascii="Times New Roman" w:hAnsi="Times New Roman" w:cs="Times New Roman"/>
          <w:b/>
          <w:caps/>
          <w:sz w:val="24"/>
          <w:szCs w:val="24"/>
          <w:lang w:val="uz-Cyrl-UZ"/>
        </w:rPr>
        <w:t xml:space="preserve"> ЕЛЕКТРОНСКОЈ УПРАВИ</w:t>
      </w:r>
    </w:p>
    <w:p w14:paraId="20C08551" w14:textId="77777777" w:rsidR="00584B4A" w:rsidRPr="00C44C91" w:rsidRDefault="00584B4A" w:rsidP="00C44C91">
      <w:pPr>
        <w:spacing w:after="120" w:line="22" w:lineRule="atLeast"/>
        <w:ind w:left="284" w:firstLine="436"/>
        <w:jc w:val="both"/>
        <w:rPr>
          <w:rFonts w:ascii="Times New Roman" w:hAnsi="Times New Roman" w:cs="Times New Roman"/>
          <w:sz w:val="24"/>
          <w:szCs w:val="24"/>
          <w:lang w:val="sr-Cyrl-CS"/>
        </w:rPr>
      </w:pPr>
      <w:r w:rsidRPr="00C44C91">
        <w:rPr>
          <w:rFonts w:ascii="Times New Roman" w:hAnsi="Times New Roman" w:cs="Times New Roman"/>
          <w:sz w:val="24"/>
          <w:szCs w:val="24"/>
          <w:lang w:val="uz-Cyrl-UZ"/>
        </w:rPr>
        <w:t xml:space="preserve">Имајући у виду да је </w:t>
      </w:r>
      <w:r w:rsidRPr="00C44C91">
        <w:rPr>
          <w:rFonts w:ascii="Times New Roman" w:hAnsi="Times New Roman" w:cs="Times New Roman"/>
          <w:sz w:val="24"/>
          <w:szCs w:val="24"/>
          <w:lang w:val="sr-Cyrl-CS"/>
        </w:rPr>
        <w:t>током 2015. и 2016. године на набавку ИКТ опреме из буџета Републике Србије потрошено је готово 2 милијарде динара (874.316.120 РСД у 2015. и 1.035.685.222 РСД у 2016. години), док је у првих седам месеци 2017. године у опрему и софтвер уложено већ 2,5 милијарди динара, процена је да ће у наредним година бити задржан сличан ниво финансијских средстава потребних за набавку ИКТ опреме.</w:t>
      </w:r>
    </w:p>
    <w:p w14:paraId="14C745A7" w14:textId="77777777" w:rsidR="00584B4A" w:rsidRPr="00C44C91" w:rsidRDefault="00584B4A" w:rsidP="00C44C91">
      <w:pPr>
        <w:spacing w:after="120" w:line="22" w:lineRule="atLeast"/>
        <w:ind w:left="284" w:firstLine="436"/>
        <w:jc w:val="both"/>
        <w:rPr>
          <w:rFonts w:ascii="Times New Roman" w:hAnsi="Times New Roman" w:cs="Times New Roman"/>
          <w:sz w:val="24"/>
          <w:szCs w:val="24"/>
          <w:lang w:val="uz-Cyrl-UZ"/>
        </w:rPr>
      </w:pPr>
      <w:r w:rsidRPr="00C44C91">
        <w:rPr>
          <w:rFonts w:ascii="Times New Roman" w:hAnsi="Times New Roman" w:cs="Times New Roman"/>
          <w:sz w:val="24"/>
          <w:szCs w:val="24"/>
          <w:lang w:val="sr-Cyrl-CS"/>
        </w:rPr>
        <w:t>Финансијска средства за спровођење предвиђених законских решења биће обезбеђења од стране донатора и процена је да ће износити око 2.000.000 УСД.</w:t>
      </w:r>
    </w:p>
    <w:p w14:paraId="3BC7D2C0" w14:textId="77777777" w:rsidR="00584B4A" w:rsidRPr="00C44C91" w:rsidRDefault="00584B4A" w:rsidP="00584B4A">
      <w:pPr>
        <w:spacing w:before="120" w:after="240" w:line="22" w:lineRule="atLeast"/>
        <w:ind w:left="284"/>
        <w:jc w:val="both"/>
        <w:rPr>
          <w:rFonts w:ascii="Times New Roman" w:hAnsi="Times New Roman" w:cs="Times New Roman"/>
          <w:sz w:val="24"/>
          <w:szCs w:val="24"/>
          <w:lang w:val="uz-Cyrl-UZ"/>
        </w:rPr>
      </w:pPr>
    </w:p>
    <w:p w14:paraId="7BECDEFC" w14:textId="77777777" w:rsidR="00584B4A" w:rsidRPr="00C44C91" w:rsidRDefault="00584B4A" w:rsidP="00584B4A">
      <w:pPr>
        <w:ind w:firstLine="720"/>
        <w:jc w:val="both"/>
        <w:rPr>
          <w:rFonts w:ascii="Times New Roman" w:hAnsi="Times New Roman" w:cs="Times New Roman"/>
          <w:sz w:val="24"/>
          <w:szCs w:val="24"/>
        </w:rPr>
      </w:pPr>
    </w:p>
    <w:p w14:paraId="72603F2C" w14:textId="77777777" w:rsidR="00584B4A" w:rsidRPr="00C44C91" w:rsidRDefault="00584B4A" w:rsidP="00584B4A">
      <w:pPr>
        <w:spacing w:after="120" w:line="240" w:lineRule="auto"/>
        <w:jc w:val="both"/>
        <w:rPr>
          <w:rFonts w:ascii="Times New Roman" w:hAnsi="Times New Roman" w:cs="Times New Roman"/>
          <w:sz w:val="24"/>
          <w:szCs w:val="24"/>
          <w:lang w:val="uz-Cyrl-UZ"/>
        </w:rPr>
      </w:pPr>
    </w:p>
    <w:sectPr w:rsidR="00584B4A" w:rsidRPr="00C44C91" w:rsidSect="00B475E0">
      <w:footerReference w:type="even" r:id="rId9"/>
      <w:footerReference w:type="default" r:id="rId10"/>
      <w:type w:val="continuous"/>
      <w:pgSz w:w="11906" w:h="16838" w:code="9"/>
      <w:pgMar w:top="1134" w:right="1134" w:bottom="1134" w:left="1134" w:header="567" w:footer="680"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2AC08" w14:textId="77777777" w:rsidR="00DB300B" w:rsidRDefault="00DB300B" w:rsidP="00A7439E">
      <w:pPr>
        <w:spacing w:after="0" w:line="240" w:lineRule="auto"/>
      </w:pPr>
      <w:r>
        <w:separator/>
      </w:r>
    </w:p>
  </w:endnote>
  <w:endnote w:type="continuationSeparator" w:id="0">
    <w:p w14:paraId="5D608E57" w14:textId="77777777" w:rsidR="00DB300B" w:rsidRDefault="00DB300B" w:rsidP="00A7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Franklin Gothic Book">
    <w:panose1 w:val="020B0503020102020204"/>
    <w:charset w:val="00"/>
    <w:family w:val="auto"/>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EAE0" w14:textId="77777777" w:rsidR="00911210" w:rsidRDefault="00911210" w:rsidP="007225D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43D6">
      <w:rPr>
        <w:rStyle w:val="PageNumber"/>
        <w:noProof/>
      </w:rPr>
      <w:t>20</w:t>
    </w:r>
    <w:r>
      <w:rPr>
        <w:rStyle w:val="PageNumber"/>
      </w:rPr>
      <w:fldChar w:fldCharType="end"/>
    </w:r>
  </w:p>
  <w:p w14:paraId="61115768" w14:textId="77777777" w:rsidR="00911210" w:rsidRDefault="009112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89E0" w14:textId="77777777" w:rsidR="00911210" w:rsidRDefault="00911210" w:rsidP="00D954F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43D6">
      <w:rPr>
        <w:rStyle w:val="PageNumber"/>
        <w:noProof/>
      </w:rPr>
      <w:t>21</w:t>
    </w:r>
    <w:r>
      <w:rPr>
        <w:rStyle w:val="PageNumber"/>
      </w:rPr>
      <w:fldChar w:fldCharType="end"/>
    </w:r>
  </w:p>
  <w:p w14:paraId="316D2AD2" w14:textId="77777777" w:rsidR="00911210" w:rsidRPr="00357A90" w:rsidRDefault="00911210" w:rsidP="00C37A3C">
    <w:pPr>
      <w:pStyle w:val="Footer"/>
      <w:contextualSpacing/>
      <w:jc w:val="center"/>
      <w:rPr>
        <w:rFonts w:ascii="Times New Roman" w:hAnsi="Times New Roman" w:cs="Times New Roman"/>
        <w:sz w:val="24"/>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84C97" w14:textId="77777777" w:rsidR="00DB300B" w:rsidRDefault="00DB300B" w:rsidP="00A7439E">
      <w:pPr>
        <w:spacing w:after="0" w:line="240" w:lineRule="auto"/>
      </w:pPr>
      <w:r>
        <w:separator/>
      </w:r>
    </w:p>
  </w:footnote>
  <w:footnote w:type="continuationSeparator" w:id="0">
    <w:p w14:paraId="0321F16C" w14:textId="77777777" w:rsidR="00DB300B" w:rsidRDefault="00DB300B" w:rsidP="00A7439E">
      <w:pPr>
        <w:spacing w:after="0" w:line="240" w:lineRule="auto"/>
      </w:pPr>
      <w:r>
        <w:continuationSeparator/>
      </w:r>
    </w:p>
  </w:footnote>
  <w:footnote w:id="1">
    <w:p w14:paraId="5208781E" w14:textId="77777777" w:rsidR="00584B4A" w:rsidRPr="00EA022D" w:rsidRDefault="00584B4A" w:rsidP="00584B4A">
      <w:pPr>
        <w:pStyle w:val="FootnoteText"/>
        <w:ind w:left="425" w:hanging="425"/>
        <w:rPr>
          <w:rFonts w:ascii="Times New Roman" w:hAnsi="Times New Roman"/>
          <w:lang w:val="hr-HR"/>
        </w:rPr>
      </w:pPr>
      <w:r w:rsidRPr="00EA022D">
        <w:rPr>
          <w:rStyle w:val="FootnoteReference"/>
          <w:rFonts w:ascii="Times New Roman" w:hAnsi="Times New Roman"/>
        </w:rPr>
        <w:footnoteRef/>
      </w:r>
      <w:r w:rsidRPr="00EA022D">
        <w:rPr>
          <w:rFonts w:ascii="Times New Roman" w:hAnsi="Times New Roman"/>
        </w:rPr>
        <w:tab/>
        <w:t>Стратегија развоја електронске управе у Републици Србији за период 2015-2018., Београд</w:t>
      </w:r>
    </w:p>
  </w:footnote>
  <w:footnote w:id="2">
    <w:p w14:paraId="29F4F9A8" w14:textId="77777777" w:rsidR="00584B4A" w:rsidRPr="00502EDC" w:rsidRDefault="00584B4A" w:rsidP="00584B4A">
      <w:pPr>
        <w:pStyle w:val="FootnoteText"/>
        <w:ind w:left="425" w:hanging="425"/>
        <w:rPr>
          <w:lang w:val="hr-HR"/>
        </w:rPr>
      </w:pPr>
      <w:r>
        <w:rPr>
          <w:rStyle w:val="FootnoteReference"/>
        </w:rPr>
        <w:footnoteRef/>
      </w:r>
      <w:r>
        <w:t xml:space="preserve"> </w:t>
      </w:r>
      <w:r>
        <w:tab/>
        <w:t xml:space="preserve">Нпр. У Аустрији </w:t>
      </w:r>
      <w:r w:rsidRPr="00502EDC">
        <w:rPr>
          <w:rFonts w:ascii="Times New Roman" w:hAnsi="Times New Roman"/>
          <w:color w:val="1C1C1C"/>
          <w:sz w:val="20"/>
        </w:rPr>
        <w:t xml:space="preserve">The </w:t>
      </w:r>
      <w:r w:rsidRPr="00502EDC">
        <w:rPr>
          <w:rFonts w:ascii="Times New Roman" w:hAnsi="Times New Roman"/>
          <w:iCs/>
          <w:color w:val="1C1C1C"/>
          <w:sz w:val="20"/>
        </w:rPr>
        <w:t>eGovernment Act</w:t>
      </w:r>
      <w:r w:rsidRPr="00502EDC">
        <w:rPr>
          <w:rFonts w:ascii="Times New Roman" w:hAnsi="Times New Roman"/>
          <w:color w:val="1C1C1C"/>
          <w:sz w:val="20"/>
        </w:rPr>
        <w:t xml:space="preserve"> and the </w:t>
      </w:r>
      <w:r w:rsidRPr="00502EDC">
        <w:rPr>
          <w:rFonts w:ascii="Times New Roman" w:hAnsi="Times New Roman"/>
          <w:iCs/>
          <w:color w:val="1C1C1C"/>
          <w:sz w:val="20"/>
        </w:rPr>
        <w:t>General Law on Administration Processes</w:t>
      </w:r>
      <w:r w:rsidRPr="00502EDC">
        <w:rPr>
          <w:rFonts w:ascii="Times New Roman" w:hAnsi="Times New Roman"/>
          <w:color w:val="1C1C1C"/>
          <w:sz w:val="20"/>
        </w:rPr>
        <w:t xml:space="preserve"> and the </w:t>
      </w:r>
      <w:r w:rsidRPr="00502EDC">
        <w:rPr>
          <w:rFonts w:ascii="Times New Roman" w:hAnsi="Times New Roman"/>
          <w:iCs/>
          <w:color w:val="1C1C1C"/>
          <w:sz w:val="20"/>
        </w:rPr>
        <w:t>Electronic Signature Act</w:t>
      </w:r>
      <w:r>
        <w:rPr>
          <w:rFonts w:ascii="Times New Roman" w:hAnsi="Times New Roman"/>
          <w:color w:val="1C1C1C"/>
          <w:sz w:val="20"/>
        </w:rPr>
        <w:t xml:space="preserve">, </w:t>
      </w:r>
      <w:r w:rsidRPr="00502EDC">
        <w:rPr>
          <w:rFonts w:ascii="Times New Roman" w:hAnsi="Times New Roman"/>
          <w:color w:val="1C1C1C"/>
          <w:sz w:val="20"/>
        </w:rPr>
        <w:t>https://www.digitales.oesterreich.gv.at/site/6514/default.aspx</w:t>
      </w:r>
    </w:p>
  </w:footnote>
  <w:footnote w:id="3">
    <w:p w14:paraId="361A64F1" w14:textId="77777777" w:rsidR="00584B4A" w:rsidRPr="00342B5D" w:rsidRDefault="00584B4A" w:rsidP="00584B4A">
      <w:pPr>
        <w:widowControl w:val="0"/>
        <w:autoSpaceDE w:val="0"/>
        <w:autoSpaceDN w:val="0"/>
        <w:adjustRightInd w:val="0"/>
        <w:ind w:left="425" w:hanging="425"/>
        <w:rPr>
          <w:rFonts w:ascii="Times New Roman" w:eastAsia="Times New Roman" w:hAnsi="Times New Roman" w:cs="Times New Roman"/>
          <w:sz w:val="20"/>
          <w:szCs w:val="20"/>
        </w:rPr>
      </w:pPr>
      <w:r w:rsidRPr="00342B5D">
        <w:rPr>
          <w:rStyle w:val="FootnoteReference"/>
          <w:rFonts w:ascii="Times New Roman" w:hAnsi="Times New Roman" w:cs="Times New Roman"/>
        </w:rPr>
        <w:footnoteRef/>
      </w:r>
      <w:r w:rsidRPr="00342B5D">
        <w:rPr>
          <w:rFonts w:ascii="Times New Roman" w:hAnsi="Times New Roman" w:cs="Times New Roman"/>
          <w:sz w:val="20"/>
          <w:szCs w:val="20"/>
        </w:rPr>
        <w:tab/>
      </w:r>
      <w:r w:rsidRPr="00342B5D">
        <w:rPr>
          <w:rFonts w:ascii="Times New Roman" w:eastAsia="Times New Roman" w:hAnsi="Times New Roman" w:cs="Times New Roman"/>
          <w:sz w:val="20"/>
          <w:szCs w:val="20"/>
        </w:rPr>
        <w:t>Z</w:t>
      </w:r>
      <w:r w:rsidRPr="00342B5D">
        <w:rPr>
          <w:rFonts w:ascii="Times New Roman" w:hAnsi="Times New Roman" w:cs="Times New Roman"/>
          <w:sz w:val="20"/>
          <w:szCs w:val="20"/>
        </w:rPr>
        <w:t>akon o elektronskoj upravi, "Sl. listu cg", br. 32/2014</w:t>
      </w:r>
    </w:p>
  </w:footnote>
  <w:footnote w:id="4">
    <w:p w14:paraId="2D9F5342" w14:textId="77777777" w:rsidR="00584B4A" w:rsidRPr="00342B5D" w:rsidRDefault="00584B4A" w:rsidP="00584B4A">
      <w:pPr>
        <w:pStyle w:val="NormalWeb"/>
        <w:spacing w:before="0" w:beforeAutospacing="0" w:after="0" w:afterAutospacing="0"/>
        <w:ind w:left="425" w:hanging="425"/>
      </w:pPr>
      <w:r w:rsidRPr="00342B5D">
        <w:rPr>
          <w:rStyle w:val="FootnoteReference"/>
        </w:rPr>
        <w:footnoteRef/>
      </w:r>
      <w:r w:rsidRPr="00342B5D">
        <w:tab/>
        <w:t>Act to promote electronic government, http://www.bmi.bund.de/SharedDocs/Downloads/EN/News/egovernment.pdf?__blob=publicationFile</w:t>
      </w:r>
    </w:p>
  </w:footnote>
  <w:footnote w:id="5">
    <w:p w14:paraId="5449DF6B" w14:textId="77777777" w:rsidR="00584B4A" w:rsidRPr="00342B5D" w:rsidRDefault="00584B4A" w:rsidP="00584B4A">
      <w:pPr>
        <w:pStyle w:val="FootnoteText"/>
        <w:ind w:left="425" w:hanging="425"/>
        <w:rPr>
          <w:rFonts w:ascii="Times New Roman" w:hAnsi="Times New Roman"/>
          <w:sz w:val="20"/>
        </w:rPr>
      </w:pPr>
      <w:r w:rsidRPr="00342B5D">
        <w:rPr>
          <w:rStyle w:val="FootnoteReference"/>
          <w:rFonts w:ascii="Times New Roman" w:hAnsi="Times New Roman"/>
        </w:rPr>
        <w:footnoteRef/>
      </w:r>
      <w:r w:rsidRPr="00342B5D">
        <w:rPr>
          <w:rFonts w:ascii="Times New Roman" w:hAnsi="Times New Roman"/>
          <w:sz w:val="20"/>
        </w:rPr>
        <w:tab/>
        <w:t>E-Government Act of 2002. https://www.gpo.gov/fdsys/pkg/PLAW-107publ347/pdf/PLAW-107publ347.pdf</w:t>
      </w:r>
    </w:p>
  </w:footnote>
  <w:footnote w:id="6">
    <w:p w14:paraId="310D00E9" w14:textId="77777777" w:rsidR="00584B4A" w:rsidRDefault="00584B4A" w:rsidP="00584B4A">
      <w:pPr>
        <w:pStyle w:val="FootnoteText"/>
        <w:ind w:left="425" w:hanging="425"/>
      </w:pPr>
      <w:r w:rsidRPr="00342B5D">
        <w:rPr>
          <w:rStyle w:val="FootnoteReference"/>
          <w:rFonts w:ascii="Times New Roman" w:hAnsi="Times New Roman"/>
        </w:rPr>
        <w:footnoteRef/>
      </w:r>
      <w:r w:rsidRPr="00342B5D">
        <w:rPr>
          <w:rFonts w:ascii="Times New Roman" w:hAnsi="Times New Roman"/>
          <w:sz w:val="20"/>
        </w:rPr>
        <w:tab/>
        <w:t>Codice Amministrazione</w:t>
      </w:r>
      <w:r w:rsidRPr="00C642CB">
        <w:t xml:space="preserve"> Digitale</w:t>
      </w:r>
      <w:r>
        <w:t xml:space="preserve">, </w:t>
      </w:r>
      <w:r w:rsidRPr="00C642CB">
        <w:t>http://www.agid.gov.it/agid/quadro-normativo/codice-amministrazione-digitale</w:t>
      </w:r>
    </w:p>
  </w:footnote>
  <w:footnote w:id="7">
    <w:p w14:paraId="5AE8B9D8" w14:textId="77777777" w:rsidR="00584B4A" w:rsidRPr="00EA022D" w:rsidRDefault="00584B4A" w:rsidP="00584B4A">
      <w:pPr>
        <w:pStyle w:val="FootnoteText"/>
        <w:ind w:left="425" w:hanging="425"/>
      </w:pPr>
      <w:r>
        <w:rPr>
          <w:rStyle w:val="FootnoteReference"/>
        </w:rPr>
        <w:footnoteRef/>
      </w:r>
      <w:r>
        <w:tab/>
      </w:r>
      <w:proofErr w:type="gramStart"/>
      <w:r w:rsidRPr="009D3739">
        <w:rPr>
          <w:rFonts w:ascii="Times New Roman" w:hAnsi="Times New Roman"/>
          <w:sz w:val="20"/>
        </w:rPr>
        <w:t xml:space="preserve">Стратегија развоја информационог друштва </w:t>
      </w:r>
      <w:r>
        <w:rPr>
          <w:rFonts w:ascii="Times New Roman" w:hAnsi="Times New Roman"/>
          <w:sz w:val="20"/>
        </w:rPr>
        <w:t>користи термин</w:t>
      </w:r>
      <w:r w:rsidRPr="009D3739">
        <w:rPr>
          <w:rFonts w:ascii="Times New Roman" w:hAnsi="Times New Roman"/>
          <w:sz w:val="20"/>
        </w:rPr>
        <w:t xml:space="preserve"> </w:t>
      </w:r>
      <w:r>
        <w:rPr>
          <w:rFonts w:ascii="Times New Roman" w:hAnsi="Times New Roman"/>
          <w:sz w:val="20"/>
        </w:rPr>
        <w:t>”</w:t>
      </w:r>
      <w:r>
        <w:rPr>
          <w:rFonts w:ascii="Times New Roman" w:hAnsi="Times New Roman"/>
          <w:i/>
          <w:sz w:val="20"/>
        </w:rPr>
        <w:t>заједничка мрежа</w:t>
      </w:r>
      <w:r w:rsidRPr="009D3739">
        <w:rPr>
          <w:rFonts w:ascii="Times New Roman" w:hAnsi="Times New Roman"/>
          <w:i/>
          <w:sz w:val="20"/>
        </w:rPr>
        <w:t xml:space="preserve"> државних орг</w:t>
      </w:r>
      <w:r w:rsidRPr="009D3739">
        <w:rPr>
          <w:rFonts w:ascii="Times New Roman" w:hAnsi="Times New Roman"/>
          <w:sz w:val="20"/>
        </w:rPr>
        <w:t>ана</w:t>
      </w:r>
      <w:r>
        <w:rPr>
          <w:rFonts w:ascii="Times New Roman" w:hAnsi="Times New Roman"/>
          <w:sz w:val="20"/>
        </w:rPr>
        <w:t>”</w:t>
      </w:r>
      <w:r w:rsidRPr="009D3739">
        <w:rPr>
          <w:rFonts w:ascii="Times New Roman" w:hAnsi="Times New Roman"/>
          <w:sz w:val="20"/>
        </w:rPr>
        <w:t>.</w:t>
      </w:r>
      <w:proofErr w:type="gramEnd"/>
      <w:r w:rsidRPr="009D3739">
        <w:rPr>
          <w:rFonts w:ascii="Times New Roman" w:hAnsi="Times New Roman"/>
          <w:sz w:val="20"/>
        </w:rPr>
        <w:t xml:space="preserve"> </w:t>
      </w:r>
      <w:r>
        <w:rPr>
          <w:rFonts w:ascii="Times New Roman" w:hAnsi="Times New Roman"/>
          <w:sz w:val="20"/>
        </w:rPr>
        <w:t>На с</w:t>
      </w:r>
      <w:r w:rsidRPr="009D3739">
        <w:rPr>
          <w:rFonts w:ascii="Times New Roman" w:hAnsi="Times New Roman"/>
          <w:sz w:val="20"/>
        </w:rPr>
        <w:t>ајт</w:t>
      </w:r>
      <w:r>
        <w:rPr>
          <w:rFonts w:ascii="Times New Roman" w:hAnsi="Times New Roman"/>
          <w:sz w:val="20"/>
        </w:rPr>
        <w:t>у</w:t>
      </w:r>
      <w:r w:rsidRPr="009D3739">
        <w:rPr>
          <w:rFonts w:ascii="Times New Roman" w:hAnsi="Times New Roman"/>
          <w:sz w:val="20"/>
        </w:rPr>
        <w:t xml:space="preserve"> Управе за заједничке послове државних органа </w:t>
      </w:r>
      <w:r>
        <w:rPr>
          <w:rFonts w:ascii="Times New Roman" w:hAnsi="Times New Roman"/>
          <w:sz w:val="20"/>
        </w:rPr>
        <w:t xml:space="preserve">у оквиру </w:t>
      </w:r>
      <w:r w:rsidRPr="009D3739">
        <w:rPr>
          <w:rFonts w:ascii="Times New Roman" w:hAnsi="Times New Roman"/>
          <w:sz w:val="20"/>
        </w:rPr>
        <w:t>... делокруг</w:t>
      </w:r>
      <w:r>
        <w:rPr>
          <w:rFonts w:ascii="Times New Roman" w:hAnsi="Times New Roman"/>
          <w:sz w:val="20"/>
        </w:rPr>
        <w:t xml:space="preserve">а рада ал. </w:t>
      </w:r>
      <w:proofErr w:type="gramStart"/>
      <w:r>
        <w:rPr>
          <w:rFonts w:ascii="Times New Roman" w:hAnsi="Times New Roman"/>
          <w:sz w:val="20"/>
        </w:rPr>
        <w:t>3. н</w:t>
      </w:r>
      <w:r w:rsidRPr="009D3739">
        <w:rPr>
          <w:rFonts w:ascii="Times New Roman" w:hAnsi="Times New Roman"/>
          <w:sz w:val="20"/>
        </w:rPr>
        <w:t>аведено је ”</w:t>
      </w:r>
      <w:r w:rsidRPr="009D3739">
        <w:rPr>
          <w:rFonts w:ascii="Times New Roman" w:hAnsi="Times New Roman"/>
          <w:i/>
          <w:sz w:val="20"/>
        </w:rPr>
        <w:t>јединствена рачунарско-телекомуникациона мрежа државних органа</w:t>
      </w:r>
      <w:r w:rsidRPr="009D3739">
        <w:rPr>
          <w:rFonts w:ascii="Times New Roman" w:hAnsi="Times New Roman"/>
          <w:sz w:val="20"/>
        </w:rPr>
        <w:t>”, а Уредба о Управи за заједничке посл</w:t>
      </w:r>
      <w:r>
        <w:rPr>
          <w:rFonts w:ascii="Times New Roman" w:hAnsi="Times New Roman"/>
          <w:sz w:val="20"/>
        </w:rPr>
        <w:t>ове државних органа у чл.</w:t>
      </w:r>
      <w:proofErr w:type="gramEnd"/>
      <w:r>
        <w:rPr>
          <w:rFonts w:ascii="Times New Roman" w:hAnsi="Times New Roman"/>
          <w:sz w:val="20"/>
        </w:rPr>
        <w:t xml:space="preserve"> </w:t>
      </w:r>
      <w:proofErr w:type="gramStart"/>
      <w:r>
        <w:rPr>
          <w:rFonts w:ascii="Times New Roman" w:hAnsi="Times New Roman"/>
          <w:sz w:val="20"/>
        </w:rPr>
        <w:t>2., Ст</w:t>
      </w:r>
      <w:r w:rsidRPr="009D3739">
        <w:rPr>
          <w:rFonts w:ascii="Times New Roman" w:hAnsi="Times New Roman"/>
          <w:sz w:val="20"/>
        </w:rPr>
        <w:t>.</w:t>
      </w:r>
      <w:proofErr w:type="gramEnd"/>
      <w:r w:rsidRPr="009D3739">
        <w:rPr>
          <w:rFonts w:ascii="Times New Roman" w:hAnsi="Times New Roman"/>
          <w:sz w:val="20"/>
        </w:rPr>
        <w:t xml:space="preserve"> 1.</w:t>
      </w:r>
      <w:r>
        <w:rPr>
          <w:rFonts w:ascii="Times New Roman" w:hAnsi="Times New Roman"/>
          <w:sz w:val="20"/>
        </w:rPr>
        <w:t>, користи термин ”рачунарска мрежа</w:t>
      </w:r>
      <w:r w:rsidRPr="009D3739">
        <w:rPr>
          <w:rFonts w:ascii="Times New Roman" w:hAnsi="Times New Roman"/>
          <w:sz w:val="20"/>
        </w:rPr>
        <w:t xml:space="preserve"> републичких органа</w:t>
      </w:r>
      <w:r>
        <w:rPr>
          <w:rFonts w:ascii="Times New Roman" w:hAnsi="Times New Roman"/>
          <w:sz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18A3"/>
    <w:multiLevelType w:val="hybridMultilevel"/>
    <w:tmpl w:val="A0CAF2EA"/>
    <w:lvl w:ilvl="0" w:tplc="6EE2449A">
      <w:start w:val="1"/>
      <w:numFmt w:val="decimal"/>
      <w:lvlText w:val="%1)"/>
      <w:lvlJc w:val="left"/>
      <w:pPr>
        <w:ind w:left="1440" w:hanging="360"/>
      </w:pPr>
      <w:rPr>
        <w:rFonts w:ascii="Times New Roman" w:hAnsi="Times New Roman" w:hint="default"/>
        <w:b w:val="0"/>
        <w:i w:val="0"/>
        <w:sz w:val="24"/>
      </w:rPr>
    </w:lvl>
    <w:lvl w:ilvl="1" w:tplc="BF4C5A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95D11"/>
    <w:multiLevelType w:val="hybridMultilevel"/>
    <w:tmpl w:val="D494C056"/>
    <w:lvl w:ilvl="0" w:tplc="775A3918">
      <w:start w:val="1"/>
      <w:numFmt w:val="decimal"/>
      <w:lvlText w:val="%1)"/>
      <w:lvlJc w:val="left"/>
      <w:pPr>
        <w:ind w:left="957" w:hanging="60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11A06C77"/>
    <w:multiLevelType w:val="hybridMultilevel"/>
    <w:tmpl w:val="393C4380"/>
    <w:lvl w:ilvl="0" w:tplc="C2420744">
      <w:start w:val="1"/>
      <w:numFmt w:val="decimal"/>
      <w:lvlText w:val="(%1)"/>
      <w:lvlJc w:val="left"/>
      <w:pPr>
        <w:ind w:left="1058" w:hanging="360"/>
      </w:pPr>
      <w:rPr>
        <w:rFonts w:hint="default"/>
      </w:rPr>
    </w:lvl>
    <w:lvl w:ilvl="1" w:tplc="241A0019" w:tentative="1">
      <w:start w:val="1"/>
      <w:numFmt w:val="lowerLetter"/>
      <w:lvlText w:val="%2."/>
      <w:lvlJc w:val="left"/>
      <w:pPr>
        <w:ind w:left="1778" w:hanging="360"/>
      </w:pPr>
    </w:lvl>
    <w:lvl w:ilvl="2" w:tplc="241A001B" w:tentative="1">
      <w:start w:val="1"/>
      <w:numFmt w:val="lowerRoman"/>
      <w:lvlText w:val="%3."/>
      <w:lvlJc w:val="right"/>
      <w:pPr>
        <w:ind w:left="2498" w:hanging="180"/>
      </w:pPr>
    </w:lvl>
    <w:lvl w:ilvl="3" w:tplc="241A000F" w:tentative="1">
      <w:start w:val="1"/>
      <w:numFmt w:val="decimal"/>
      <w:lvlText w:val="%4."/>
      <w:lvlJc w:val="left"/>
      <w:pPr>
        <w:ind w:left="3218" w:hanging="360"/>
      </w:pPr>
    </w:lvl>
    <w:lvl w:ilvl="4" w:tplc="241A0019" w:tentative="1">
      <w:start w:val="1"/>
      <w:numFmt w:val="lowerLetter"/>
      <w:lvlText w:val="%5."/>
      <w:lvlJc w:val="left"/>
      <w:pPr>
        <w:ind w:left="3938" w:hanging="360"/>
      </w:pPr>
    </w:lvl>
    <w:lvl w:ilvl="5" w:tplc="241A001B" w:tentative="1">
      <w:start w:val="1"/>
      <w:numFmt w:val="lowerRoman"/>
      <w:lvlText w:val="%6."/>
      <w:lvlJc w:val="right"/>
      <w:pPr>
        <w:ind w:left="4658" w:hanging="180"/>
      </w:pPr>
    </w:lvl>
    <w:lvl w:ilvl="6" w:tplc="241A000F" w:tentative="1">
      <w:start w:val="1"/>
      <w:numFmt w:val="decimal"/>
      <w:lvlText w:val="%7."/>
      <w:lvlJc w:val="left"/>
      <w:pPr>
        <w:ind w:left="5378" w:hanging="360"/>
      </w:pPr>
    </w:lvl>
    <w:lvl w:ilvl="7" w:tplc="241A0019" w:tentative="1">
      <w:start w:val="1"/>
      <w:numFmt w:val="lowerLetter"/>
      <w:lvlText w:val="%8."/>
      <w:lvlJc w:val="left"/>
      <w:pPr>
        <w:ind w:left="6098" w:hanging="360"/>
      </w:pPr>
    </w:lvl>
    <w:lvl w:ilvl="8" w:tplc="241A001B" w:tentative="1">
      <w:start w:val="1"/>
      <w:numFmt w:val="lowerRoman"/>
      <w:lvlText w:val="%9."/>
      <w:lvlJc w:val="right"/>
      <w:pPr>
        <w:ind w:left="6818" w:hanging="180"/>
      </w:pPr>
    </w:lvl>
  </w:abstractNum>
  <w:abstractNum w:abstractNumId="3">
    <w:nsid w:val="15BC147F"/>
    <w:multiLevelType w:val="multilevel"/>
    <w:tmpl w:val="1F6E225A"/>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
    <w:nsid w:val="19F5723C"/>
    <w:multiLevelType w:val="hybridMultilevel"/>
    <w:tmpl w:val="6BD64E78"/>
    <w:lvl w:ilvl="0" w:tplc="6EE2449A">
      <w:start w:val="1"/>
      <w:numFmt w:val="decimal"/>
      <w:lvlText w:val="%1)"/>
      <w:lvlJc w:val="left"/>
      <w:pPr>
        <w:ind w:left="1440" w:hanging="360"/>
      </w:pPr>
      <w:rPr>
        <w:rFonts w:ascii="Times New Roman" w:hAnsi="Times New Roman" w:hint="default"/>
        <w:b w:val="0"/>
        <w:i w:val="0"/>
        <w:sz w:val="24"/>
      </w:rPr>
    </w:lvl>
    <w:lvl w:ilvl="1" w:tplc="BF4C5A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D16F3"/>
    <w:multiLevelType w:val="hybridMultilevel"/>
    <w:tmpl w:val="34B6A9A0"/>
    <w:lvl w:ilvl="0" w:tplc="A8F42A32">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D0993"/>
    <w:multiLevelType w:val="hybridMultilevel"/>
    <w:tmpl w:val="191CC900"/>
    <w:lvl w:ilvl="0" w:tplc="241A0011">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7">
    <w:nsid w:val="206A3B32"/>
    <w:multiLevelType w:val="hybridMultilevel"/>
    <w:tmpl w:val="70AAAB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5A1D84"/>
    <w:multiLevelType w:val="hybridMultilevel"/>
    <w:tmpl w:val="70AAAB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41612B"/>
    <w:multiLevelType w:val="hybridMultilevel"/>
    <w:tmpl w:val="2FB6C572"/>
    <w:lvl w:ilvl="0" w:tplc="69345B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600E9A"/>
    <w:multiLevelType w:val="hybridMultilevel"/>
    <w:tmpl w:val="1756A126"/>
    <w:lvl w:ilvl="0" w:tplc="04090011">
      <w:start w:val="1"/>
      <w:numFmt w:val="decimal"/>
      <w:lvlText w:val="%1)"/>
      <w:lvlJc w:val="left"/>
      <w:pPr>
        <w:ind w:left="1429"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3111160F"/>
    <w:multiLevelType w:val="hybridMultilevel"/>
    <w:tmpl w:val="D48A58D8"/>
    <w:lvl w:ilvl="0" w:tplc="6EE2449A">
      <w:start w:val="1"/>
      <w:numFmt w:val="decimal"/>
      <w:lvlText w:val="%1)"/>
      <w:lvlJc w:val="left"/>
      <w:pPr>
        <w:ind w:left="1211"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E508F9"/>
    <w:multiLevelType w:val="hybridMultilevel"/>
    <w:tmpl w:val="AEA43CC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4E562A7"/>
    <w:multiLevelType w:val="hybridMultilevel"/>
    <w:tmpl w:val="D9868C5C"/>
    <w:lvl w:ilvl="0" w:tplc="24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6A0A6B"/>
    <w:multiLevelType w:val="hybridMultilevel"/>
    <w:tmpl w:val="ADFE568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16681D"/>
    <w:multiLevelType w:val="hybridMultilevel"/>
    <w:tmpl w:val="4F946CF6"/>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3BE343DE"/>
    <w:multiLevelType w:val="hybridMultilevel"/>
    <w:tmpl w:val="C86ED0A8"/>
    <w:lvl w:ilvl="0" w:tplc="6EE2449A">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7">
    <w:nsid w:val="3CC933A5"/>
    <w:multiLevelType w:val="hybridMultilevel"/>
    <w:tmpl w:val="DF0AFF74"/>
    <w:lvl w:ilvl="0" w:tplc="44D299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E19742F"/>
    <w:multiLevelType w:val="hybridMultilevel"/>
    <w:tmpl w:val="22FEB728"/>
    <w:lvl w:ilvl="0" w:tplc="F4F29E9A">
      <w:start w:val="1"/>
      <w:numFmt w:val="decimal"/>
      <w:lvlText w:val="%1)"/>
      <w:lvlJc w:val="left"/>
      <w:pPr>
        <w:ind w:left="864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72D05"/>
    <w:multiLevelType w:val="hybridMultilevel"/>
    <w:tmpl w:val="9A42855E"/>
    <w:lvl w:ilvl="0" w:tplc="040E0001">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4403604B"/>
    <w:multiLevelType w:val="hybridMultilevel"/>
    <w:tmpl w:val="BF4AF3D8"/>
    <w:lvl w:ilvl="0" w:tplc="24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B541E"/>
    <w:multiLevelType w:val="hybridMultilevel"/>
    <w:tmpl w:val="702E07DE"/>
    <w:lvl w:ilvl="0" w:tplc="D8864F58">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146CA"/>
    <w:multiLevelType w:val="hybridMultilevel"/>
    <w:tmpl w:val="0D6AD798"/>
    <w:lvl w:ilvl="0" w:tplc="04090011">
      <w:start w:val="1"/>
      <w:numFmt w:val="decimal"/>
      <w:lvlText w:val="%1)"/>
      <w:lvlJc w:val="left"/>
      <w:pPr>
        <w:ind w:left="1429" w:hanging="360"/>
      </w:pPr>
      <w:rPr>
        <w:rFonts w:hint="default"/>
      </w:rPr>
    </w:lvl>
    <w:lvl w:ilvl="1" w:tplc="241A0019" w:tentative="1">
      <w:start w:val="1"/>
      <w:numFmt w:val="lowerLetter"/>
      <w:lvlText w:val="%2."/>
      <w:lvlJc w:val="left"/>
      <w:pPr>
        <w:ind w:left="2149" w:hanging="360"/>
      </w:pPr>
    </w:lvl>
    <w:lvl w:ilvl="2" w:tplc="241A001B" w:tentative="1">
      <w:start w:val="1"/>
      <w:numFmt w:val="lowerRoman"/>
      <w:lvlText w:val="%3."/>
      <w:lvlJc w:val="right"/>
      <w:pPr>
        <w:ind w:left="2869" w:hanging="180"/>
      </w:pPr>
    </w:lvl>
    <w:lvl w:ilvl="3" w:tplc="241A000F" w:tentative="1">
      <w:start w:val="1"/>
      <w:numFmt w:val="decimal"/>
      <w:lvlText w:val="%4."/>
      <w:lvlJc w:val="left"/>
      <w:pPr>
        <w:ind w:left="3589" w:hanging="360"/>
      </w:pPr>
    </w:lvl>
    <w:lvl w:ilvl="4" w:tplc="241A0019" w:tentative="1">
      <w:start w:val="1"/>
      <w:numFmt w:val="lowerLetter"/>
      <w:lvlText w:val="%5."/>
      <w:lvlJc w:val="left"/>
      <w:pPr>
        <w:ind w:left="4309" w:hanging="360"/>
      </w:pPr>
    </w:lvl>
    <w:lvl w:ilvl="5" w:tplc="241A001B" w:tentative="1">
      <w:start w:val="1"/>
      <w:numFmt w:val="lowerRoman"/>
      <w:lvlText w:val="%6."/>
      <w:lvlJc w:val="right"/>
      <w:pPr>
        <w:ind w:left="5029" w:hanging="180"/>
      </w:pPr>
    </w:lvl>
    <w:lvl w:ilvl="6" w:tplc="241A000F" w:tentative="1">
      <w:start w:val="1"/>
      <w:numFmt w:val="decimal"/>
      <w:lvlText w:val="%7."/>
      <w:lvlJc w:val="left"/>
      <w:pPr>
        <w:ind w:left="5749" w:hanging="360"/>
      </w:pPr>
    </w:lvl>
    <w:lvl w:ilvl="7" w:tplc="241A0019" w:tentative="1">
      <w:start w:val="1"/>
      <w:numFmt w:val="lowerLetter"/>
      <w:lvlText w:val="%8."/>
      <w:lvlJc w:val="left"/>
      <w:pPr>
        <w:ind w:left="6469" w:hanging="360"/>
      </w:pPr>
    </w:lvl>
    <w:lvl w:ilvl="8" w:tplc="241A001B" w:tentative="1">
      <w:start w:val="1"/>
      <w:numFmt w:val="lowerRoman"/>
      <w:lvlText w:val="%9."/>
      <w:lvlJc w:val="right"/>
      <w:pPr>
        <w:ind w:left="7189" w:hanging="180"/>
      </w:pPr>
    </w:lvl>
  </w:abstractNum>
  <w:abstractNum w:abstractNumId="23">
    <w:nsid w:val="4F9E30B5"/>
    <w:multiLevelType w:val="hybridMultilevel"/>
    <w:tmpl w:val="B1C69D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B14C7D"/>
    <w:multiLevelType w:val="hybridMultilevel"/>
    <w:tmpl w:val="A4386A48"/>
    <w:lvl w:ilvl="0" w:tplc="70340936">
      <w:start w:val="1"/>
      <w:numFmt w:val="decimal"/>
      <w:lvlText w:val="%1)"/>
      <w:lvlJc w:val="left"/>
      <w:pPr>
        <w:ind w:left="786" w:hanging="360"/>
      </w:pPr>
      <w:rPr>
        <w:rFonts w:hint="default"/>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abstractNum w:abstractNumId="25">
    <w:nsid w:val="57BF0618"/>
    <w:multiLevelType w:val="hybridMultilevel"/>
    <w:tmpl w:val="CDD29658"/>
    <w:lvl w:ilvl="0" w:tplc="E8B87890">
      <w:start w:val="1"/>
      <w:numFmt w:val="decimal"/>
      <w:lvlText w:val="%1)"/>
      <w:lvlJc w:val="left"/>
      <w:pPr>
        <w:ind w:left="1654" w:hanging="94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AB3489B"/>
    <w:multiLevelType w:val="hybridMultilevel"/>
    <w:tmpl w:val="1EF03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587753"/>
    <w:multiLevelType w:val="hybridMultilevel"/>
    <w:tmpl w:val="0C5448E6"/>
    <w:lvl w:ilvl="0" w:tplc="4E183CE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nsid w:val="5DF65E28"/>
    <w:multiLevelType w:val="hybridMultilevel"/>
    <w:tmpl w:val="D022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8C6D94"/>
    <w:multiLevelType w:val="hybridMultilevel"/>
    <w:tmpl w:val="0586403A"/>
    <w:lvl w:ilvl="0" w:tplc="AE1CDB9C">
      <w:start w:val="16"/>
      <w:numFmt w:val="bullet"/>
      <w:lvlText w:val="-"/>
      <w:lvlJc w:val="left"/>
      <w:pPr>
        <w:ind w:left="1287" w:hanging="360"/>
      </w:pPr>
      <w:rPr>
        <w:rFonts w:ascii="Tahoma" w:eastAsia="Times New Roman" w:hAnsi="Tahoma" w:cs="Tahom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nsid w:val="63EE7E73"/>
    <w:multiLevelType w:val="hybridMultilevel"/>
    <w:tmpl w:val="51E643D2"/>
    <w:lvl w:ilvl="0" w:tplc="C12EB512">
      <w:start w:val="1"/>
      <w:numFmt w:val="decimal"/>
      <w:lvlText w:val="%1)"/>
      <w:lvlJc w:val="left"/>
      <w:pPr>
        <w:ind w:left="1440" w:hanging="360"/>
      </w:pPr>
      <w:rPr>
        <w:rFonts w:hint="default"/>
      </w:rPr>
    </w:lvl>
    <w:lvl w:ilvl="1" w:tplc="6EE2449A">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22398D"/>
    <w:multiLevelType w:val="multilevel"/>
    <w:tmpl w:val="3C04F390"/>
    <w:lvl w:ilvl="0">
      <w:start w:val="1"/>
      <w:numFmt w:val="decimal"/>
      <w:lvlText w:val="%1)"/>
      <w:lvlJc w:val="left"/>
      <w:pPr>
        <w:ind w:left="8640" w:firstLine="8280"/>
      </w:pPr>
      <w:rPr>
        <w:rFonts w:ascii="Times New Roman" w:eastAsia="Times New Roman" w:hAnsi="Times New Roman" w:cs="Times New Roman"/>
        <w:b w:val="0"/>
        <w:i w:val="0"/>
        <w:color w:val="00000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nsid w:val="6B8F1EB1"/>
    <w:multiLevelType w:val="hybridMultilevel"/>
    <w:tmpl w:val="89726042"/>
    <w:lvl w:ilvl="0" w:tplc="2176115A">
      <w:start w:val="1"/>
      <w:numFmt w:val="decimal"/>
      <w:lvlText w:val="%1)"/>
      <w:lvlJc w:val="left"/>
      <w:pPr>
        <w:ind w:left="1440" w:hanging="360"/>
      </w:pPr>
      <w:rPr>
        <w:rFonts w:cs="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D244180"/>
    <w:multiLevelType w:val="hybridMultilevel"/>
    <w:tmpl w:val="996441AC"/>
    <w:lvl w:ilvl="0" w:tplc="804AFD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35553C3"/>
    <w:multiLevelType w:val="hybridMultilevel"/>
    <w:tmpl w:val="2E4C9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1E4230"/>
    <w:multiLevelType w:val="multilevel"/>
    <w:tmpl w:val="535A0A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13"/>
  </w:num>
  <w:num w:numId="4">
    <w:abstractNumId w:val="21"/>
  </w:num>
  <w:num w:numId="5">
    <w:abstractNumId w:val="9"/>
  </w:num>
  <w:num w:numId="6">
    <w:abstractNumId w:val="6"/>
  </w:num>
  <w:num w:numId="7">
    <w:abstractNumId w:val="18"/>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lvlOverride w:ilvl="2"/>
    <w:lvlOverride w:ilvl="3"/>
    <w:lvlOverride w:ilvl="4"/>
    <w:lvlOverride w:ilvl="5"/>
    <w:lvlOverride w:ilvl="6"/>
    <w:lvlOverride w:ilvl="7"/>
    <w:lvlOverride w:ilvl="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27"/>
  </w:num>
  <w:num w:numId="23">
    <w:abstractNumId w:val="26"/>
  </w:num>
  <w:num w:numId="24">
    <w:abstractNumId w:val="28"/>
  </w:num>
  <w:num w:numId="25">
    <w:abstractNumId w:val="31"/>
  </w:num>
  <w:num w:numId="26">
    <w:abstractNumId w:val="3"/>
  </w:num>
  <w:num w:numId="27">
    <w:abstractNumId w:val="8"/>
  </w:num>
  <w:num w:numId="28">
    <w:abstractNumId w:val="35"/>
  </w:num>
  <w:num w:numId="29">
    <w:abstractNumId w:val="1"/>
  </w:num>
  <w:num w:numId="30">
    <w:abstractNumId w:val="25"/>
  </w:num>
  <w:num w:numId="31">
    <w:abstractNumId w:val="22"/>
  </w:num>
  <w:num w:numId="32">
    <w:abstractNumId w:val="30"/>
  </w:num>
  <w:num w:numId="33">
    <w:abstractNumId w:val="16"/>
  </w:num>
  <w:num w:numId="34">
    <w:abstractNumId w:val="0"/>
  </w:num>
  <w:num w:numId="35">
    <w:abstractNumId w:val="5"/>
  </w:num>
  <w:num w:numId="36">
    <w:abstractNumId w:val="11"/>
  </w:num>
  <w:num w:numId="37">
    <w:abstractNumId w:val="14"/>
  </w:num>
  <w:num w:numId="38">
    <w:abstractNumId w:val="10"/>
  </w:num>
  <w:num w:numId="39">
    <w:abstractNumId w:val="19"/>
  </w:num>
  <w:num w:numId="40">
    <w:abstractNumId w:val="29"/>
  </w:num>
  <w:num w:numId="41">
    <w:abstractNumId w:val="34"/>
  </w:num>
  <w:num w:numId="4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68D"/>
    <w:rsid w:val="00001EB8"/>
    <w:rsid w:val="00003693"/>
    <w:rsid w:val="00003E1B"/>
    <w:rsid w:val="00004B02"/>
    <w:rsid w:val="00005A08"/>
    <w:rsid w:val="00005E67"/>
    <w:rsid w:val="000065DC"/>
    <w:rsid w:val="000067EF"/>
    <w:rsid w:val="0000714F"/>
    <w:rsid w:val="000077A3"/>
    <w:rsid w:val="00010BBE"/>
    <w:rsid w:val="00012A2D"/>
    <w:rsid w:val="0001303E"/>
    <w:rsid w:val="000132C2"/>
    <w:rsid w:val="00013751"/>
    <w:rsid w:val="00014637"/>
    <w:rsid w:val="00017155"/>
    <w:rsid w:val="000175AC"/>
    <w:rsid w:val="000207FF"/>
    <w:rsid w:val="000211D4"/>
    <w:rsid w:val="0002328C"/>
    <w:rsid w:val="000245CC"/>
    <w:rsid w:val="00024FEB"/>
    <w:rsid w:val="00026B1B"/>
    <w:rsid w:val="00031DB9"/>
    <w:rsid w:val="00032216"/>
    <w:rsid w:val="00032590"/>
    <w:rsid w:val="00032939"/>
    <w:rsid w:val="00032CB0"/>
    <w:rsid w:val="00033C37"/>
    <w:rsid w:val="00034C50"/>
    <w:rsid w:val="00037B01"/>
    <w:rsid w:val="00041C77"/>
    <w:rsid w:val="000434EA"/>
    <w:rsid w:val="000444F7"/>
    <w:rsid w:val="00044AC6"/>
    <w:rsid w:val="00044B80"/>
    <w:rsid w:val="000455F2"/>
    <w:rsid w:val="00052934"/>
    <w:rsid w:val="0005354C"/>
    <w:rsid w:val="00053FD3"/>
    <w:rsid w:val="00055B67"/>
    <w:rsid w:val="00055CB1"/>
    <w:rsid w:val="0006023C"/>
    <w:rsid w:val="00060644"/>
    <w:rsid w:val="000611BD"/>
    <w:rsid w:val="000630AC"/>
    <w:rsid w:val="00063EAD"/>
    <w:rsid w:val="000647AD"/>
    <w:rsid w:val="00064F8E"/>
    <w:rsid w:val="00065847"/>
    <w:rsid w:val="00067824"/>
    <w:rsid w:val="00067B0E"/>
    <w:rsid w:val="00067FC6"/>
    <w:rsid w:val="00071085"/>
    <w:rsid w:val="00071572"/>
    <w:rsid w:val="000726AE"/>
    <w:rsid w:val="000752FF"/>
    <w:rsid w:val="000753D1"/>
    <w:rsid w:val="000754AF"/>
    <w:rsid w:val="0007653D"/>
    <w:rsid w:val="000805EE"/>
    <w:rsid w:val="00081E24"/>
    <w:rsid w:val="00083B66"/>
    <w:rsid w:val="00083E8B"/>
    <w:rsid w:val="000845A6"/>
    <w:rsid w:val="0008476E"/>
    <w:rsid w:val="000864E2"/>
    <w:rsid w:val="0008668D"/>
    <w:rsid w:val="000878B0"/>
    <w:rsid w:val="00090729"/>
    <w:rsid w:val="00091070"/>
    <w:rsid w:val="00091F51"/>
    <w:rsid w:val="00092AE8"/>
    <w:rsid w:val="000930C1"/>
    <w:rsid w:val="0009340E"/>
    <w:rsid w:val="00095B34"/>
    <w:rsid w:val="000A054F"/>
    <w:rsid w:val="000A0ACD"/>
    <w:rsid w:val="000A1D73"/>
    <w:rsid w:val="000A257F"/>
    <w:rsid w:val="000A25B0"/>
    <w:rsid w:val="000A3380"/>
    <w:rsid w:val="000A6F7F"/>
    <w:rsid w:val="000A79E4"/>
    <w:rsid w:val="000A7B07"/>
    <w:rsid w:val="000A7DDB"/>
    <w:rsid w:val="000B06E3"/>
    <w:rsid w:val="000B10C8"/>
    <w:rsid w:val="000B5444"/>
    <w:rsid w:val="000B7CF6"/>
    <w:rsid w:val="000C1452"/>
    <w:rsid w:val="000C21A1"/>
    <w:rsid w:val="000C3573"/>
    <w:rsid w:val="000C36D2"/>
    <w:rsid w:val="000C66A3"/>
    <w:rsid w:val="000C74FB"/>
    <w:rsid w:val="000C7C3E"/>
    <w:rsid w:val="000D0C51"/>
    <w:rsid w:val="000D113C"/>
    <w:rsid w:val="000D1AD7"/>
    <w:rsid w:val="000D22A6"/>
    <w:rsid w:val="000D2D67"/>
    <w:rsid w:val="000D37ED"/>
    <w:rsid w:val="000D3917"/>
    <w:rsid w:val="000D5931"/>
    <w:rsid w:val="000D6522"/>
    <w:rsid w:val="000D6A4E"/>
    <w:rsid w:val="000D6C45"/>
    <w:rsid w:val="000E00A0"/>
    <w:rsid w:val="000E186C"/>
    <w:rsid w:val="000E246A"/>
    <w:rsid w:val="000E255D"/>
    <w:rsid w:val="000E3526"/>
    <w:rsid w:val="000E3B25"/>
    <w:rsid w:val="000E400D"/>
    <w:rsid w:val="000E56C4"/>
    <w:rsid w:val="000E575C"/>
    <w:rsid w:val="000E6EFE"/>
    <w:rsid w:val="000F0D10"/>
    <w:rsid w:val="000F2047"/>
    <w:rsid w:val="000F2E7A"/>
    <w:rsid w:val="000F477A"/>
    <w:rsid w:val="000F6377"/>
    <w:rsid w:val="000F7257"/>
    <w:rsid w:val="001007BC"/>
    <w:rsid w:val="001058BD"/>
    <w:rsid w:val="001067FF"/>
    <w:rsid w:val="001070BB"/>
    <w:rsid w:val="00107526"/>
    <w:rsid w:val="001113FB"/>
    <w:rsid w:val="0011238F"/>
    <w:rsid w:val="00113378"/>
    <w:rsid w:val="00113434"/>
    <w:rsid w:val="00113576"/>
    <w:rsid w:val="00113D40"/>
    <w:rsid w:val="00114845"/>
    <w:rsid w:val="00114BF0"/>
    <w:rsid w:val="001153A5"/>
    <w:rsid w:val="0011625E"/>
    <w:rsid w:val="001168C8"/>
    <w:rsid w:val="00117595"/>
    <w:rsid w:val="001202F4"/>
    <w:rsid w:val="00122611"/>
    <w:rsid w:val="00123028"/>
    <w:rsid w:val="0012389F"/>
    <w:rsid w:val="00124FE4"/>
    <w:rsid w:val="00125482"/>
    <w:rsid w:val="0013390A"/>
    <w:rsid w:val="001367DB"/>
    <w:rsid w:val="001372F0"/>
    <w:rsid w:val="00137BF0"/>
    <w:rsid w:val="00140722"/>
    <w:rsid w:val="00142597"/>
    <w:rsid w:val="0014384D"/>
    <w:rsid w:val="00143920"/>
    <w:rsid w:val="00145B85"/>
    <w:rsid w:val="0014665A"/>
    <w:rsid w:val="00146FA0"/>
    <w:rsid w:val="0015080B"/>
    <w:rsid w:val="00150D40"/>
    <w:rsid w:val="0015243D"/>
    <w:rsid w:val="001525AD"/>
    <w:rsid w:val="001568F1"/>
    <w:rsid w:val="0016089B"/>
    <w:rsid w:val="0016229E"/>
    <w:rsid w:val="0016273B"/>
    <w:rsid w:val="001628BD"/>
    <w:rsid w:val="00164B00"/>
    <w:rsid w:val="001700FE"/>
    <w:rsid w:val="00170F8A"/>
    <w:rsid w:val="001712BB"/>
    <w:rsid w:val="0017299B"/>
    <w:rsid w:val="00173C73"/>
    <w:rsid w:val="001750EE"/>
    <w:rsid w:val="00175C80"/>
    <w:rsid w:val="00180F3F"/>
    <w:rsid w:val="00181704"/>
    <w:rsid w:val="001823E7"/>
    <w:rsid w:val="0018481A"/>
    <w:rsid w:val="00185292"/>
    <w:rsid w:val="00185A80"/>
    <w:rsid w:val="001870B2"/>
    <w:rsid w:val="00187C8B"/>
    <w:rsid w:val="00187E59"/>
    <w:rsid w:val="00191DE7"/>
    <w:rsid w:val="001932FE"/>
    <w:rsid w:val="00194082"/>
    <w:rsid w:val="001A01D0"/>
    <w:rsid w:val="001A0650"/>
    <w:rsid w:val="001A0E3B"/>
    <w:rsid w:val="001A12D1"/>
    <w:rsid w:val="001A1BFE"/>
    <w:rsid w:val="001A1C72"/>
    <w:rsid w:val="001A4667"/>
    <w:rsid w:val="001A5FEB"/>
    <w:rsid w:val="001A7677"/>
    <w:rsid w:val="001B19A9"/>
    <w:rsid w:val="001B2F0E"/>
    <w:rsid w:val="001B4129"/>
    <w:rsid w:val="001B5500"/>
    <w:rsid w:val="001B5860"/>
    <w:rsid w:val="001B5A7F"/>
    <w:rsid w:val="001B67D7"/>
    <w:rsid w:val="001B6C15"/>
    <w:rsid w:val="001C07D4"/>
    <w:rsid w:val="001C163A"/>
    <w:rsid w:val="001C177B"/>
    <w:rsid w:val="001C6688"/>
    <w:rsid w:val="001C742A"/>
    <w:rsid w:val="001D1EAA"/>
    <w:rsid w:val="001D34B4"/>
    <w:rsid w:val="001D4B3E"/>
    <w:rsid w:val="001D4ED5"/>
    <w:rsid w:val="001D549E"/>
    <w:rsid w:val="001D5825"/>
    <w:rsid w:val="001D5976"/>
    <w:rsid w:val="001D5FE5"/>
    <w:rsid w:val="001D6DA4"/>
    <w:rsid w:val="001D7444"/>
    <w:rsid w:val="001E0631"/>
    <w:rsid w:val="001E12F1"/>
    <w:rsid w:val="001E227D"/>
    <w:rsid w:val="001E30CE"/>
    <w:rsid w:val="001E4142"/>
    <w:rsid w:val="001E655A"/>
    <w:rsid w:val="001F15B2"/>
    <w:rsid w:val="001F17B9"/>
    <w:rsid w:val="001F27A2"/>
    <w:rsid w:val="001F2950"/>
    <w:rsid w:val="001F29B1"/>
    <w:rsid w:val="001F37DD"/>
    <w:rsid w:val="001F5566"/>
    <w:rsid w:val="001F590D"/>
    <w:rsid w:val="001F5CC8"/>
    <w:rsid w:val="001F5E28"/>
    <w:rsid w:val="0020257C"/>
    <w:rsid w:val="002067CB"/>
    <w:rsid w:val="0020766A"/>
    <w:rsid w:val="0021226D"/>
    <w:rsid w:val="00213508"/>
    <w:rsid w:val="002136E5"/>
    <w:rsid w:val="00221C00"/>
    <w:rsid w:val="00222D1B"/>
    <w:rsid w:val="00223A44"/>
    <w:rsid w:val="00227C99"/>
    <w:rsid w:val="0023170F"/>
    <w:rsid w:val="00231E34"/>
    <w:rsid w:val="002328FA"/>
    <w:rsid w:val="00232BD6"/>
    <w:rsid w:val="00232E22"/>
    <w:rsid w:val="00241FC9"/>
    <w:rsid w:val="00243D56"/>
    <w:rsid w:val="00244AF5"/>
    <w:rsid w:val="002475FB"/>
    <w:rsid w:val="00247DE0"/>
    <w:rsid w:val="002516AB"/>
    <w:rsid w:val="00253465"/>
    <w:rsid w:val="0025380F"/>
    <w:rsid w:val="0025453F"/>
    <w:rsid w:val="00254E56"/>
    <w:rsid w:val="00255D99"/>
    <w:rsid w:val="002604A8"/>
    <w:rsid w:val="00260651"/>
    <w:rsid w:val="0026251A"/>
    <w:rsid w:val="00264510"/>
    <w:rsid w:val="002677C9"/>
    <w:rsid w:val="002712FD"/>
    <w:rsid w:val="00271898"/>
    <w:rsid w:val="00272EC5"/>
    <w:rsid w:val="00273716"/>
    <w:rsid w:val="00276AB3"/>
    <w:rsid w:val="0028195B"/>
    <w:rsid w:val="00281F9B"/>
    <w:rsid w:val="002879E9"/>
    <w:rsid w:val="00293041"/>
    <w:rsid w:val="002938E3"/>
    <w:rsid w:val="00295C5F"/>
    <w:rsid w:val="0029649D"/>
    <w:rsid w:val="00296C06"/>
    <w:rsid w:val="00296C93"/>
    <w:rsid w:val="002A2652"/>
    <w:rsid w:val="002A2B81"/>
    <w:rsid w:val="002A37D0"/>
    <w:rsid w:val="002A6B77"/>
    <w:rsid w:val="002A76B4"/>
    <w:rsid w:val="002A7B7A"/>
    <w:rsid w:val="002A7BEE"/>
    <w:rsid w:val="002B0A1F"/>
    <w:rsid w:val="002B0CF7"/>
    <w:rsid w:val="002C06B6"/>
    <w:rsid w:val="002C1619"/>
    <w:rsid w:val="002C2047"/>
    <w:rsid w:val="002C2162"/>
    <w:rsid w:val="002C2312"/>
    <w:rsid w:val="002C35D9"/>
    <w:rsid w:val="002C45B5"/>
    <w:rsid w:val="002C5108"/>
    <w:rsid w:val="002C5529"/>
    <w:rsid w:val="002C7C94"/>
    <w:rsid w:val="002D09EC"/>
    <w:rsid w:val="002D0A5A"/>
    <w:rsid w:val="002D2B62"/>
    <w:rsid w:val="002D3FAF"/>
    <w:rsid w:val="002D4897"/>
    <w:rsid w:val="002D7026"/>
    <w:rsid w:val="002E3C05"/>
    <w:rsid w:val="002E562C"/>
    <w:rsid w:val="002E6FAD"/>
    <w:rsid w:val="002E722C"/>
    <w:rsid w:val="002E7B36"/>
    <w:rsid w:val="002F25C8"/>
    <w:rsid w:val="002F53EC"/>
    <w:rsid w:val="002F5850"/>
    <w:rsid w:val="002F6291"/>
    <w:rsid w:val="002F71D3"/>
    <w:rsid w:val="002F785F"/>
    <w:rsid w:val="003001D8"/>
    <w:rsid w:val="003002BA"/>
    <w:rsid w:val="00300629"/>
    <w:rsid w:val="00300C71"/>
    <w:rsid w:val="0030141F"/>
    <w:rsid w:val="003016CA"/>
    <w:rsid w:val="00303005"/>
    <w:rsid w:val="003040C3"/>
    <w:rsid w:val="0031112E"/>
    <w:rsid w:val="00311290"/>
    <w:rsid w:val="003123D4"/>
    <w:rsid w:val="003144F7"/>
    <w:rsid w:val="00314E84"/>
    <w:rsid w:val="00315256"/>
    <w:rsid w:val="00315B6D"/>
    <w:rsid w:val="00315D13"/>
    <w:rsid w:val="003167A3"/>
    <w:rsid w:val="0031691E"/>
    <w:rsid w:val="003177B5"/>
    <w:rsid w:val="003177F2"/>
    <w:rsid w:val="00320EC6"/>
    <w:rsid w:val="00321E75"/>
    <w:rsid w:val="00322323"/>
    <w:rsid w:val="00322D8D"/>
    <w:rsid w:val="003239C9"/>
    <w:rsid w:val="00324614"/>
    <w:rsid w:val="003254F4"/>
    <w:rsid w:val="00325576"/>
    <w:rsid w:val="003260B2"/>
    <w:rsid w:val="003262F7"/>
    <w:rsid w:val="00327808"/>
    <w:rsid w:val="00331FC2"/>
    <w:rsid w:val="00333659"/>
    <w:rsid w:val="00333729"/>
    <w:rsid w:val="003343D6"/>
    <w:rsid w:val="0033569C"/>
    <w:rsid w:val="00335B86"/>
    <w:rsid w:val="00335D6C"/>
    <w:rsid w:val="00336343"/>
    <w:rsid w:val="00336414"/>
    <w:rsid w:val="00336E79"/>
    <w:rsid w:val="003403F2"/>
    <w:rsid w:val="003407CD"/>
    <w:rsid w:val="00341B7E"/>
    <w:rsid w:val="00341CB7"/>
    <w:rsid w:val="00342589"/>
    <w:rsid w:val="00343C4D"/>
    <w:rsid w:val="003444D1"/>
    <w:rsid w:val="00345F51"/>
    <w:rsid w:val="00346032"/>
    <w:rsid w:val="00346CF5"/>
    <w:rsid w:val="0035126A"/>
    <w:rsid w:val="00351647"/>
    <w:rsid w:val="00351742"/>
    <w:rsid w:val="00353A1B"/>
    <w:rsid w:val="00354292"/>
    <w:rsid w:val="00354543"/>
    <w:rsid w:val="00354640"/>
    <w:rsid w:val="003567E6"/>
    <w:rsid w:val="0035691F"/>
    <w:rsid w:val="00356DEF"/>
    <w:rsid w:val="00357A90"/>
    <w:rsid w:val="00360186"/>
    <w:rsid w:val="00360190"/>
    <w:rsid w:val="00362387"/>
    <w:rsid w:val="00364DE1"/>
    <w:rsid w:val="00366255"/>
    <w:rsid w:val="003662E9"/>
    <w:rsid w:val="00366490"/>
    <w:rsid w:val="00366D0A"/>
    <w:rsid w:val="003702E3"/>
    <w:rsid w:val="00370BD5"/>
    <w:rsid w:val="00371DDC"/>
    <w:rsid w:val="003722FB"/>
    <w:rsid w:val="00372398"/>
    <w:rsid w:val="00373D3D"/>
    <w:rsid w:val="0037508A"/>
    <w:rsid w:val="003762F5"/>
    <w:rsid w:val="003769D4"/>
    <w:rsid w:val="00377F1B"/>
    <w:rsid w:val="00380943"/>
    <w:rsid w:val="0038143E"/>
    <w:rsid w:val="00381A15"/>
    <w:rsid w:val="0038211F"/>
    <w:rsid w:val="003823E9"/>
    <w:rsid w:val="003827D8"/>
    <w:rsid w:val="00382F0B"/>
    <w:rsid w:val="00383BD9"/>
    <w:rsid w:val="00383CDF"/>
    <w:rsid w:val="003852FE"/>
    <w:rsid w:val="00385BDD"/>
    <w:rsid w:val="00386FE6"/>
    <w:rsid w:val="00387216"/>
    <w:rsid w:val="00387317"/>
    <w:rsid w:val="00387E43"/>
    <w:rsid w:val="0039022A"/>
    <w:rsid w:val="00390844"/>
    <w:rsid w:val="00392E38"/>
    <w:rsid w:val="00394BA4"/>
    <w:rsid w:val="003967CC"/>
    <w:rsid w:val="00396D94"/>
    <w:rsid w:val="00397272"/>
    <w:rsid w:val="003A0CF6"/>
    <w:rsid w:val="003A24FB"/>
    <w:rsid w:val="003A39C0"/>
    <w:rsid w:val="003A4F4B"/>
    <w:rsid w:val="003A576E"/>
    <w:rsid w:val="003A6E1A"/>
    <w:rsid w:val="003A7726"/>
    <w:rsid w:val="003A7B5D"/>
    <w:rsid w:val="003B0AE3"/>
    <w:rsid w:val="003B102E"/>
    <w:rsid w:val="003B1504"/>
    <w:rsid w:val="003B438F"/>
    <w:rsid w:val="003B7A8C"/>
    <w:rsid w:val="003C0B58"/>
    <w:rsid w:val="003C2754"/>
    <w:rsid w:val="003C5440"/>
    <w:rsid w:val="003C58AD"/>
    <w:rsid w:val="003C660F"/>
    <w:rsid w:val="003D08D6"/>
    <w:rsid w:val="003D4D34"/>
    <w:rsid w:val="003D585E"/>
    <w:rsid w:val="003D59E0"/>
    <w:rsid w:val="003D65E9"/>
    <w:rsid w:val="003D7813"/>
    <w:rsid w:val="003E101C"/>
    <w:rsid w:val="003E1B0E"/>
    <w:rsid w:val="003E28EB"/>
    <w:rsid w:val="003E3D47"/>
    <w:rsid w:val="003E4FCD"/>
    <w:rsid w:val="003E5934"/>
    <w:rsid w:val="003E695D"/>
    <w:rsid w:val="003E6B7B"/>
    <w:rsid w:val="003E7305"/>
    <w:rsid w:val="003F0FA7"/>
    <w:rsid w:val="003F1D12"/>
    <w:rsid w:val="003F213B"/>
    <w:rsid w:val="003F32E2"/>
    <w:rsid w:val="003F461C"/>
    <w:rsid w:val="003F4A53"/>
    <w:rsid w:val="003F4BE0"/>
    <w:rsid w:val="0040013D"/>
    <w:rsid w:val="00400EAB"/>
    <w:rsid w:val="00401D98"/>
    <w:rsid w:val="004035A2"/>
    <w:rsid w:val="00404C07"/>
    <w:rsid w:val="004066AC"/>
    <w:rsid w:val="00407AFB"/>
    <w:rsid w:val="00407DEB"/>
    <w:rsid w:val="004125CA"/>
    <w:rsid w:val="004130D7"/>
    <w:rsid w:val="004136F7"/>
    <w:rsid w:val="00413ADD"/>
    <w:rsid w:val="00414AA4"/>
    <w:rsid w:val="0041742D"/>
    <w:rsid w:val="00420FD6"/>
    <w:rsid w:val="00426489"/>
    <w:rsid w:val="00426D75"/>
    <w:rsid w:val="004339AD"/>
    <w:rsid w:val="00433D54"/>
    <w:rsid w:val="00434D9E"/>
    <w:rsid w:val="00435AAD"/>
    <w:rsid w:val="0044035B"/>
    <w:rsid w:val="004407B5"/>
    <w:rsid w:val="00440B81"/>
    <w:rsid w:val="0044116E"/>
    <w:rsid w:val="00441738"/>
    <w:rsid w:val="00441F84"/>
    <w:rsid w:val="0044290B"/>
    <w:rsid w:val="00442D43"/>
    <w:rsid w:val="00444254"/>
    <w:rsid w:val="00444AEC"/>
    <w:rsid w:val="00445534"/>
    <w:rsid w:val="004458C3"/>
    <w:rsid w:val="00447C66"/>
    <w:rsid w:val="00452FE4"/>
    <w:rsid w:val="00454E9E"/>
    <w:rsid w:val="004560CD"/>
    <w:rsid w:val="00457010"/>
    <w:rsid w:val="00457ECE"/>
    <w:rsid w:val="00461133"/>
    <w:rsid w:val="004613AC"/>
    <w:rsid w:val="00462670"/>
    <w:rsid w:val="00463B27"/>
    <w:rsid w:val="00464244"/>
    <w:rsid w:val="00465267"/>
    <w:rsid w:val="00465331"/>
    <w:rsid w:val="00466EDE"/>
    <w:rsid w:val="00467A05"/>
    <w:rsid w:val="0047045C"/>
    <w:rsid w:val="00470CC4"/>
    <w:rsid w:val="004732B1"/>
    <w:rsid w:val="0047340F"/>
    <w:rsid w:val="00473CBF"/>
    <w:rsid w:val="0047433C"/>
    <w:rsid w:val="00475BD3"/>
    <w:rsid w:val="004760FC"/>
    <w:rsid w:val="004762AB"/>
    <w:rsid w:val="00477806"/>
    <w:rsid w:val="004800F7"/>
    <w:rsid w:val="004828EC"/>
    <w:rsid w:val="0048496B"/>
    <w:rsid w:val="004854FD"/>
    <w:rsid w:val="00485B7A"/>
    <w:rsid w:val="00486080"/>
    <w:rsid w:val="00486CA7"/>
    <w:rsid w:val="004938AC"/>
    <w:rsid w:val="00493AA8"/>
    <w:rsid w:val="00495610"/>
    <w:rsid w:val="00496CEF"/>
    <w:rsid w:val="00497242"/>
    <w:rsid w:val="004A0CD9"/>
    <w:rsid w:val="004A28BF"/>
    <w:rsid w:val="004A3BE2"/>
    <w:rsid w:val="004A684A"/>
    <w:rsid w:val="004A7BC5"/>
    <w:rsid w:val="004B268C"/>
    <w:rsid w:val="004B30C3"/>
    <w:rsid w:val="004B36B6"/>
    <w:rsid w:val="004B3F38"/>
    <w:rsid w:val="004B48A2"/>
    <w:rsid w:val="004B4FAE"/>
    <w:rsid w:val="004B6067"/>
    <w:rsid w:val="004C175F"/>
    <w:rsid w:val="004C1875"/>
    <w:rsid w:val="004C1E3E"/>
    <w:rsid w:val="004C2526"/>
    <w:rsid w:val="004C26FE"/>
    <w:rsid w:val="004C27A8"/>
    <w:rsid w:val="004C29A6"/>
    <w:rsid w:val="004C3306"/>
    <w:rsid w:val="004C3B3D"/>
    <w:rsid w:val="004C687D"/>
    <w:rsid w:val="004C779B"/>
    <w:rsid w:val="004C79B5"/>
    <w:rsid w:val="004D14CC"/>
    <w:rsid w:val="004D425E"/>
    <w:rsid w:val="004D5A30"/>
    <w:rsid w:val="004E0FE4"/>
    <w:rsid w:val="004E1C56"/>
    <w:rsid w:val="004E1FFF"/>
    <w:rsid w:val="004E25D6"/>
    <w:rsid w:val="004E2612"/>
    <w:rsid w:val="004E29F3"/>
    <w:rsid w:val="004E2C85"/>
    <w:rsid w:val="004E2EDB"/>
    <w:rsid w:val="004E320A"/>
    <w:rsid w:val="004E3579"/>
    <w:rsid w:val="004E469D"/>
    <w:rsid w:val="004F1039"/>
    <w:rsid w:val="004F1234"/>
    <w:rsid w:val="004F13B7"/>
    <w:rsid w:val="0050095F"/>
    <w:rsid w:val="00501127"/>
    <w:rsid w:val="005015E9"/>
    <w:rsid w:val="00501EFE"/>
    <w:rsid w:val="00503EE8"/>
    <w:rsid w:val="005044C1"/>
    <w:rsid w:val="0050614D"/>
    <w:rsid w:val="0050703E"/>
    <w:rsid w:val="00507089"/>
    <w:rsid w:val="00510436"/>
    <w:rsid w:val="00510A9F"/>
    <w:rsid w:val="00512E1F"/>
    <w:rsid w:val="00513489"/>
    <w:rsid w:val="00513B63"/>
    <w:rsid w:val="00514D0C"/>
    <w:rsid w:val="00514ED2"/>
    <w:rsid w:val="0051545A"/>
    <w:rsid w:val="005166D5"/>
    <w:rsid w:val="00523E7E"/>
    <w:rsid w:val="00524CF2"/>
    <w:rsid w:val="0052511C"/>
    <w:rsid w:val="00527737"/>
    <w:rsid w:val="00527C8E"/>
    <w:rsid w:val="005302A6"/>
    <w:rsid w:val="005307B8"/>
    <w:rsid w:val="00530F34"/>
    <w:rsid w:val="00534565"/>
    <w:rsid w:val="0053470D"/>
    <w:rsid w:val="00535D13"/>
    <w:rsid w:val="00536119"/>
    <w:rsid w:val="0053766D"/>
    <w:rsid w:val="0053769B"/>
    <w:rsid w:val="00537D57"/>
    <w:rsid w:val="00540BBF"/>
    <w:rsid w:val="00541324"/>
    <w:rsid w:val="00542F4A"/>
    <w:rsid w:val="00544200"/>
    <w:rsid w:val="005448E9"/>
    <w:rsid w:val="0054567B"/>
    <w:rsid w:val="00545B37"/>
    <w:rsid w:val="005463FA"/>
    <w:rsid w:val="0054730A"/>
    <w:rsid w:val="0054784A"/>
    <w:rsid w:val="00547C75"/>
    <w:rsid w:val="005505C5"/>
    <w:rsid w:val="00550D01"/>
    <w:rsid w:val="005511D9"/>
    <w:rsid w:val="00551237"/>
    <w:rsid w:val="0055148D"/>
    <w:rsid w:val="005532FA"/>
    <w:rsid w:val="005535B1"/>
    <w:rsid w:val="00553D9B"/>
    <w:rsid w:val="00554928"/>
    <w:rsid w:val="00554E44"/>
    <w:rsid w:val="00554FC7"/>
    <w:rsid w:val="00556894"/>
    <w:rsid w:val="005569F3"/>
    <w:rsid w:val="005648F3"/>
    <w:rsid w:val="00564AE3"/>
    <w:rsid w:val="005653E5"/>
    <w:rsid w:val="00566C35"/>
    <w:rsid w:val="005733FB"/>
    <w:rsid w:val="00574FF1"/>
    <w:rsid w:val="005808D3"/>
    <w:rsid w:val="00581F9A"/>
    <w:rsid w:val="005832FD"/>
    <w:rsid w:val="0058403F"/>
    <w:rsid w:val="005846CE"/>
    <w:rsid w:val="00584B4A"/>
    <w:rsid w:val="005858B0"/>
    <w:rsid w:val="00585C37"/>
    <w:rsid w:val="00585D34"/>
    <w:rsid w:val="005871B5"/>
    <w:rsid w:val="0059039F"/>
    <w:rsid w:val="005904DE"/>
    <w:rsid w:val="0059255F"/>
    <w:rsid w:val="00593F27"/>
    <w:rsid w:val="005963F5"/>
    <w:rsid w:val="005977DA"/>
    <w:rsid w:val="005A01D0"/>
    <w:rsid w:val="005A0768"/>
    <w:rsid w:val="005A2223"/>
    <w:rsid w:val="005A3A28"/>
    <w:rsid w:val="005A3ED2"/>
    <w:rsid w:val="005A54F2"/>
    <w:rsid w:val="005A5B13"/>
    <w:rsid w:val="005A5E76"/>
    <w:rsid w:val="005A72C0"/>
    <w:rsid w:val="005A7318"/>
    <w:rsid w:val="005A7D32"/>
    <w:rsid w:val="005B2D92"/>
    <w:rsid w:val="005B3EA8"/>
    <w:rsid w:val="005C06FF"/>
    <w:rsid w:val="005C08A0"/>
    <w:rsid w:val="005C12B7"/>
    <w:rsid w:val="005C26A9"/>
    <w:rsid w:val="005C4949"/>
    <w:rsid w:val="005C7EA1"/>
    <w:rsid w:val="005D1115"/>
    <w:rsid w:val="005D3697"/>
    <w:rsid w:val="005D6A9D"/>
    <w:rsid w:val="005D7E3F"/>
    <w:rsid w:val="005E0DF0"/>
    <w:rsid w:val="005E220C"/>
    <w:rsid w:val="005E3002"/>
    <w:rsid w:val="005E3A25"/>
    <w:rsid w:val="005E5524"/>
    <w:rsid w:val="005E6474"/>
    <w:rsid w:val="005E69E8"/>
    <w:rsid w:val="005E7435"/>
    <w:rsid w:val="005E744D"/>
    <w:rsid w:val="005E7B3D"/>
    <w:rsid w:val="005F058C"/>
    <w:rsid w:val="005F2BCD"/>
    <w:rsid w:val="005F65E9"/>
    <w:rsid w:val="00600070"/>
    <w:rsid w:val="0060077D"/>
    <w:rsid w:val="0060187E"/>
    <w:rsid w:val="006019B3"/>
    <w:rsid w:val="00603A1C"/>
    <w:rsid w:val="00606194"/>
    <w:rsid w:val="0061149D"/>
    <w:rsid w:val="00612124"/>
    <w:rsid w:val="0061256C"/>
    <w:rsid w:val="00614B12"/>
    <w:rsid w:val="00615405"/>
    <w:rsid w:val="006165EF"/>
    <w:rsid w:val="006167B6"/>
    <w:rsid w:val="0062002E"/>
    <w:rsid w:val="006220D5"/>
    <w:rsid w:val="00622F86"/>
    <w:rsid w:val="00622FB1"/>
    <w:rsid w:val="00623062"/>
    <w:rsid w:val="00623227"/>
    <w:rsid w:val="0062439C"/>
    <w:rsid w:val="00625864"/>
    <w:rsid w:val="00626549"/>
    <w:rsid w:val="0062793E"/>
    <w:rsid w:val="00630163"/>
    <w:rsid w:val="00631011"/>
    <w:rsid w:val="00631EDA"/>
    <w:rsid w:val="00634FD2"/>
    <w:rsid w:val="0063517F"/>
    <w:rsid w:val="00637670"/>
    <w:rsid w:val="006406B8"/>
    <w:rsid w:val="00640AC5"/>
    <w:rsid w:val="00641328"/>
    <w:rsid w:val="00641498"/>
    <w:rsid w:val="006416BF"/>
    <w:rsid w:val="0064227A"/>
    <w:rsid w:val="0064253A"/>
    <w:rsid w:val="00642808"/>
    <w:rsid w:val="0064281A"/>
    <w:rsid w:val="00642EF4"/>
    <w:rsid w:val="00645BF3"/>
    <w:rsid w:val="00646046"/>
    <w:rsid w:val="0064678E"/>
    <w:rsid w:val="00647028"/>
    <w:rsid w:val="00650C0E"/>
    <w:rsid w:val="00650CBB"/>
    <w:rsid w:val="00654740"/>
    <w:rsid w:val="006558C1"/>
    <w:rsid w:val="00656359"/>
    <w:rsid w:val="00656944"/>
    <w:rsid w:val="0065722C"/>
    <w:rsid w:val="00661D64"/>
    <w:rsid w:val="006625F6"/>
    <w:rsid w:val="00663121"/>
    <w:rsid w:val="006643BE"/>
    <w:rsid w:val="006654EC"/>
    <w:rsid w:val="00670F7C"/>
    <w:rsid w:val="006718E3"/>
    <w:rsid w:val="006728D1"/>
    <w:rsid w:val="00672EBE"/>
    <w:rsid w:val="0067390B"/>
    <w:rsid w:val="0067605B"/>
    <w:rsid w:val="0067743E"/>
    <w:rsid w:val="0067746B"/>
    <w:rsid w:val="00681018"/>
    <w:rsid w:val="00683211"/>
    <w:rsid w:val="00683770"/>
    <w:rsid w:val="0068415F"/>
    <w:rsid w:val="0068437E"/>
    <w:rsid w:val="00686B6B"/>
    <w:rsid w:val="00687B46"/>
    <w:rsid w:val="0069342A"/>
    <w:rsid w:val="006951C5"/>
    <w:rsid w:val="006953A3"/>
    <w:rsid w:val="00695BB5"/>
    <w:rsid w:val="00695C1F"/>
    <w:rsid w:val="00697EA9"/>
    <w:rsid w:val="006A00B3"/>
    <w:rsid w:val="006A0A6C"/>
    <w:rsid w:val="006A1D07"/>
    <w:rsid w:val="006A24DD"/>
    <w:rsid w:val="006A367C"/>
    <w:rsid w:val="006A382A"/>
    <w:rsid w:val="006A47E7"/>
    <w:rsid w:val="006A498C"/>
    <w:rsid w:val="006A55DE"/>
    <w:rsid w:val="006A70E9"/>
    <w:rsid w:val="006B0C13"/>
    <w:rsid w:val="006B0F7D"/>
    <w:rsid w:val="006B1909"/>
    <w:rsid w:val="006B1E7D"/>
    <w:rsid w:val="006B37CD"/>
    <w:rsid w:val="006B3C8A"/>
    <w:rsid w:val="006C0366"/>
    <w:rsid w:val="006C17F3"/>
    <w:rsid w:val="006C1A94"/>
    <w:rsid w:val="006C1ACE"/>
    <w:rsid w:val="006C2B86"/>
    <w:rsid w:val="006C66CF"/>
    <w:rsid w:val="006C69DA"/>
    <w:rsid w:val="006C6F6C"/>
    <w:rsid w:val="006C7796"/>
    <w:rsid w:val="006D1065"/>
    <w:rsid w:val="006D1A1D"/>
    <w:rsid w:val="006D26FF"/>
    <w:rsid w:val="006D38E0"/>
    <w:rsid w:val="006D3AF9"/>
    <w:rsid w:val="006D4079"/>
    <w:rsid w:val="006D4BDE"/>
    <w:rsid w:val="006D5752"/>
    <w:rsid w:val="006D5906"/>
    <w:rsid w:val="006D5A6E"/>
    <w:rsid w:val="006D7BDB"/>
    <w:rsid w:val="006E0CBA"/>
    <w:rsid w:val="006E10A5"/>
    <w:rsid w:val="006E181D"/>
    <w:rsid w:val="006E1D5E"/>
    <w:rsid w:val="006E2195"/>
    <w:rsid w:val="006E33DD"/>
    <w:rsid w:val="006E3763"/>
    <w:rsid w:val="006E3866"/>
    <w:rsid w:val="006E3B5C"/>
    <w:rsid w:val="006E4A89"/>
    <w:rsid w:val="006E7615"/>
    <w:rsid w:val="006E7DAA"/>
    <w:rsid w:val="006F10F0"/>
    <w:rsid w:val="006F3454"/>
    <w:rsid w:val="007049D0"/>
    <w:rsid w:val="00706352"/>
    <w:rsid w:val="00706F07"/>
    <w:rsid w:val="00707F54"/>
    <w:rsid w:val="00715FC6"/>
    <w:rsid w:val="007168BE"/>
    <w:rsid w:val="007169AC"/>
    <w:rsid w:val="00716E2C"/>
    <w:rsid w:val="00720520"/>
    <w:rsid w:val="007207BB"/>
    <w:rsid w:val="007215FD"/>
    <w:rsid w:val="007225D3"/>
    <w:rsid w:val="007226AB"/>
    <w:rsid w:val="007231DA"/>
    <w:rsid w:val="007237A9"/>
    <w:rsid w:val="007268F8"/>
    <w:rsid w:val="00727973"/>
    <w:rsid w:val="00727D81"/>
    <w:rsid w:val="00730346"/>
    <w:rsid w:val="0073092C"/>
    <w:rsid w:val="00731FF1"/>
    <w:rsid w:val="00732212"/>
    <w:rsid w:val="007329A8"/>
    <w:rsid w:val="00733201"/>
    <w:rsid w:val="007336D2"/>
    <w:rsid w:val="00735240"/>
    <w:rsid w:val="007356C0"/>
    <w:rsid w:val="0073683A"/>
    <w:rsid w:val="00737207"/>
    <w:rsid w:val="007375AF"/>
    <w:rsid w:val="00740B61"/>
    <w:rsid w:val="00741CDC"/>
    <w:rsid w:val="00743D72"/>
    <w:rsid w:val="00744BFB"/>
    <w:rsid w:val="00744E80"/>
    <w:rsid w:val="007453F1"/>
    <w:rsid w:val="00750160"/>
    <w:rsid w:val="007520DD"/>
    <w:rsid w:val="00752827"/>
    <w:rsid w:val="0075386A"/>
    <w:rsid w:val="0075418C"/>
    <w:rsid w:val="00755C9B"/>
    <w:rsid w:val="00755D01"/>
    <w:rsid w:val="007566A1"/>
    <w:rsid w:val="00760FBB"/>
    <w:rsid w:val="007625FA"/>
    <w:rsid w:val="00762964"/>
    <w:rsid w:val="007634F8"/>
    <w:rsid w:val="00764634"/>
    <w:rsid w:val="00764777"/>
    <w:rsid w:val="00766564"/>
    <w:rsid w:val="00767E70"/>
    <w:rsid w:val="007750C1"/>
    <w:rsid w:val="00775196"/>
    <w:rsid w:val="00775412"/>
    <w:rsid w:val="00775D00"/>
    <w:rsid w:val="0077660D"/>
    <w:rsid w:val="00777377"/>
    <w:rsid w:val="00777836"/>
    <w:rsid w:val="007801DF"/>
    <w:rsid w:val="00780C19"/>
    <w:rsid w:val="007812A1"/>
    <w:rsid w:val="00781860"/>
    <w:rsid w:val="007845BF"/>
    <w:rsid w:val="0078526B"/>
    <w:rsid w:val="00787B62"/>
    <w:rsid w:val="00787DA1"/>
    <w:rsid w:val="0079458A"/>
    <w:rsid w:val="00796A01"/>
    <w:rsid w:val="00797E1F"/>
    <w:rsid w:val="007A05E1"/>
    <w:rsid w:val="007A0A45"/>
    <w:rsid w:val="007A0C08"/>
    <w:rsid w:val="007A1125"/>
    <w:rsid w:val="007A1D31"/>
    <w:rsid w:val="007A4D23"/>
    <w:rsid w:val="007A5554"/>
    <w:rsid w:val="007A566B"/>
    <w:rsid w:val="007A5811"/>
    <w:rsid w:val="007A6100"/>
    <w:rsid w:val="007A6BE5"/>
    <w:rsid w:val="007A711C"/>
    <w:rsid w:val="007B02F9"/>
    <w:rsid w:val="007B16B4"/>
    <w:rsid w:val="007B1E0F"/>
    <w:rsid w:val="007B2441"/>
    <w:rsid w:val="007B31A8"/>
    <w:rsid w:val="007B4D8C"/>
    <w:rsid w:val="007B7E0B"/>
    <w:rsid w:val="007C0684"/>
    <w:rsid w:val="007C14AB"/>
    <w:rsid w:val="007C19BD"/>
    <w:rsid w:val="007C19D3"/>
    <w:rsid w:val="007C34CE"/>
    <w:rsid w:val="007C3A25"/>
    <w:rsid w:val="007C43E6"/>
    <w:rsid w:val="007C481B"/>
    <w:rsid w:val="007C5B49"/>
    <w:rsid w:val="007C77D8"/>
    <w:rsid w:val="007C7C48"/>
    <w:rsid w:val="007D009C"/>
    <w:rsid w:val="007D0240"/>
    <w:rsid w:val="007D06D0"/>
    <w:rsid w:val="007D1481"/>
    <w:rsid w:val="007D2434"/>
    <w:rsid w:val="007D2438"/>
    <w:rsid w:val="007D4B3D"/>
    <w:rsid w:val="007D4C99"/>
    <w:rsid w:val="007D5B8B"/>
    <w:rsid w:val="007D6475"/>
    <w:rsid w:val="007D6DB2"/>
    <w:rsid w:val="007E00FA"/>
    <w:rsid w:val="007E18A0"/>
    <w:rsid w:val="007E23C8"/>
    <w:rsid w:val="007E2626"/>
    <w:rsid w:val="007E3795"/>
    <w:rsid w:val="007E5054"/>
    <w:rsid w:val="007E799B"/>
    <w:rsid w:val="007F0257"/>
    <w:rsid w:val="007F0907"/>
    <w:rsid w:val="007F1743"/>
    <w:rsid w:val="007F33EB"/>
    <w:rsid w:val="007F3BC3"/>
    <w:rsid w:val="007F401F"/>
    <w:rsid w:val="007F5A27"/>
    <w:rsid w:val="007F6C5B"/>
    <w:rsid w:val="007F6E1A"/>
    <w:rsid w:val="007F77B5"/>
    <w:rsid w:val="0080045E"/>
    <w:rsid w:val="008006DE"/>
    <w:rsid w:val="00801167"/>
    <w:rsid w:val="00801566"/>
    <w:rsid w:val="00803C30"/>
    <w:rsid w:val="00804CCC"/>
    <w:rsid w:val="0080553F"/>
    <w:rsid w:val="00805A79"/>
    <w:rsid w:val="008141B2"/>
    <w:rsid w:val="008163A5"/>
    <w:rsid w:val="00817628"/>
    <w:rsid w:val="0081786E"/>
    <w:rsid w:val="008178A8"/>
    <w:rsid w:val="00817F15"/>
    <w:rsid w:val="008205CE"/>
    <w:rsid w:val="008206EC"/>
    <w:rsid w:val="00820922"/>
    <w:rsid w:val="0082134B"/>
    <w:rsid w:val="00822846"/>
    <w:rsid w:val="00822C48"/>
    <w:rsid w:val="00823B62"/>
    <w:rsid w:val="008244B1"/>
    <w:rsid w:val="008255EB"/>
    <w:rsid w:val="00827387"/>
    <w:rsid w:val="00827DE0"/>
    <w:rsid w:val="00830AFE"/>
    <w:rsid w:val="00831C21"/>
    <w:rsid w:val="00832379"/>
    <w:rsid w:val="008326F1"/>
    <w:rsid w:val="008331AD"/>
    <w:rsid w:val="008365EA"/>
    <w:rsid w:val="00841370"/>
    <w:rsid w:val="0084188D"/>
    <w:rsid w:val="00841E11"/>
    <w:rsid w:val="0084233C"/>
    <w:rsid w:val="00842597"/>
    <w:rsid w:val="00842751"/>
    <w:rsid w:val="0084304D"/>
    <w:rsid w:val="00843586"/>
    <w:rsid w:val="008435A0"/>
    <w:rsid w:val="00843734"/>
    <w:rsid w:val="0084529F"/>
    <w:rsid w:val="00845F28"/>
    <w:rsid w:val="00846ECD"/>
    <w:rsid w:val="00850216"/>
    <w:rsid w:val="0085068E"/>
    <w:rsid w:val="00855823"/>
    <w:rsid w:val="008561B8"/>
    <w:rsid w:val="008564F7"/>
    <w:rsid w:val="00856714"/>
    <w:rsid w:val="00856D56"/>
    <w:rsid w:val="00856DA3"/>
    <w:rsid w:val="0086068F"/>
    <w:rsid w:val="00860998"/>
    <w:rsid w:val="00860C36"/>
    <w:rsid w:val="0086269E"/>
    <w:rsid w:val="00862B41"/>
    <w:rsid w:val="008634EA"/>
    <w:rsid w:val="00865DB2"/>
    <w:rsid w:val="00867B08"/>
    <w:rsid w:val="0087026F"/>
    <w:rsid w:val="00871BF0"/>
    <w:rsid w:val="008725E9"/>
    <w:rsid w:val="00873B7E"/>
    <w:rsid w:val="00880D28"/>
    <w:rsid w:val="0088179F"/>
    <w:rsid w:val="0088337B"/>
    <w:rsid w:val="0088479D"/>
    <w:rsid w:val="00890C6D"/>
    <w:rsid w:val="00892B04"/>
    <w:rsid w:val="00896054"/>
    <w:rsid w:val="008978C2"/>
    <w:rsid w:val="008A080C"/>
    <w:rsid w:val="008A1DA8"/>
    <w:rsid w:val="008A3A31"/>
    <w:rsid w:val="008A442A"/>
    <w:rsid w:val="008A4968"/>
    <w:rsid w:val="008A51DB"/>
    <w:rsid w:val="008A5B11"/>
    <w:rsid w:val="008A5B82"/>
    <w:rsid w:val="008A670F"/>
    <w:rsid w:val="008A6889"/>
    <w:rsid w:val="008A6BD6"/>
    <w:rsid w:val="008A7707"/>
    <w:rsid w:val="008A7F8D"/>
    <w:rsid w:val="008B01C3"/>
    <w:rsid w:val="008B174E"/>
    <w:rsid w:val="008B3837"/>
    <w:rsid w:val="008B390E"/>
    <w:rsid w:val="008B47E7"/>
    <w:rsid w:val="008B5096"/>
    <w:rsid w:val="008B5832"/>
    <w:rsid w:val="008B5C04"/>
    <w:rsid w:val="008C0252"/>
    <w:rsid w:val="008C082F"/>
    <w:rsid w:val="008C09BE"/>
    <w:rsid w:val="008C0C20"/>
    <w:rsid w:val="008C4776"/>
    <w:rsid w:val="008C672B"/>
    <w:rsid w:val="008D0BA6"/>
    <w:rsid w:val="008D0F85"/>
    <w:rsid w:val="008D1056"/>
    <w:rsid w:val="008D1918"/>
    <w:rsid w:val="008D1E89"/>
    <w:rsid w:val="008D4A05"/>
    <w:rsid w:val="008D4F7A"/>
    <w:rsid w:val="008D56B3"/>
    <w:rsid w:val="008D6F07"/>
    <w:rsid w:val="008E0341"/>
    <w:rsid w:val="008E0ACC"/>
    <w:rsid w:val="008E18C1"/>
    <w:rsid w:val="008E35A1"/>
    <w:rsid w:val="008E4108"/>
    <w:rsid w:val="008E430F"/>
    <w:rsid w:val="008E4343"/>
    <w:rsid w:val="008E44C9"/>
    <w:rsid w:val="008E563C"/>
    <w:rsid w:val="008E5E30"/>
    <w:rsid w:val="008E6123"/>
    <w:rsid w:val="008E6766"/>
    <w:rsid w:val="008E7066"/>
    <w:rsid w:val="008F1EA3"/>
    <w:rsid w:val="008F3A3F"/>
    <w:rsid w:val="008F4389"/>
    <w:rsid w:val="008F533E"/>
    <w:rsid w:val="008F6416"/>
    <w:rsid w:val="008F6483"/>
    <w:rsid w:val="008F7870"/>
    <w:rsid w:val="008F7C6A"/>
    <w:rsid w:val="00900ED5"/>
    <w:rsid w:val="00901385"/>
    <w:rsid w:val="00903D47"/>
    <w:rsid w:val="0090524C"/>
    <w:rsid w:val="00906D3C"/>
    <w:rsid w:val="0090783A"/>
    <w:rsid w:val="00907ED1"/>
    <w:rsid w:val="0091002C"/>
    <w:rsid w:val="00910643"/>
    <w:rsid w:val="00911210"/>
    <w:rsid w:val="00911E67"/>
    <w:rsid w:val="00912267"/>
    <w:rsid w:val="00912EC2"/>
    <w:rsid w:val="00914E1E"/>
    <w:rsid w:val="00915880"/>
    <w:rsid w:val="009168B6"/>
    <w:rsid w:val="0091729C"/>
    <w:rsid w:val="00917698"/>
    <w:rsid w:val="0092017C"/>
    <w:rsid w:val="00920C50"/>
    <w:rsid w:val="00921933"/>
    <w:rsid w:val="0092350B"/>
    <w:rsid w:val="00924A5B"/>
    <w:rsid w:val="00924FBC"/>
    <w:rsid w:val="00926649"/>
    <w:rsid w:val="00930F0B"/>
    <w:rsid w:val="00935A25"/>
    <w:rsid w:val="00940D31"/>
    <w:rsid w:val="009411CD"/>
    <w:rsid w:val="00941357"/>
    <w:rsid w:val="0094284B"/>
    <w:rsid w:val="0094287E"/>
    <w:rsid w:val="00944773"/>
    <w:rsid w:val="00944AC1"/>
    <w:rsid w:val="00945440"/>
    <w:rsid w:val="009462C0"/>
    <w:rsid w:val="0094717B"/>
    <w:rsid w:val="0094728F"/>
    <w:rsid w:val="00947315"/>
    <w:rsid w:val="00950919"/>
    <w:rsid w:val="0095106A"/>
    <w:rsid w:val="0095116E"/>
    <w:rsid w:val="00953438"/>
    <w:rsid w:val="00953DEB"/>
    <w:rsid w:val="00954D90"/>
    <w:rsid w:val="00954F80"/>
    <w:rsid w:val="009551FE"/>
    <w:rsid w:val="00956187"/>
    <w:rsid w:val="009578C3"/>
    <w:rsid w:val="0096025D"/>
    <w:rsid w:val="0096197E"/>
    <w:rsid w:val="00962057"/>
    <w:rsid w:val="009646CC"/>
    <w:rsid w:val="00964760"/>
    <w:rsid w:val="00964B68"/>
    <w:rsid w:val="00964CB3"/>
    <w:rsid w:val="00965FEB"/>
    <w:rsid w:val="00966843"/>
    <w:rsid w:val="00967844"/>
    <w:rsid w:val="0097010D"/>
    <w:rsid w:val="00970C0F"/>
    <w:rsid w:val="00971371"/>
    <w:rsid w:val="00972595"/>
    <w:rsid w:val="0097324B"/>
    <w:rsid w:val="00973E71"/>
    <w:rsid w:val="009743B2"/>
    <w:rsid w:val="00974DF2"/>
    <w:rsid w:val="0097720F"/>
    <w:rsid w:val="00977A2E"/>
    <w:rsid w:val="00981ABF"/>
    <w:rsid w:val="00981DC8"/>
    <w:rsid w:val="009821DC"/>
    <w:rsid w:val="00982F08"/>
    <w:rsid w:val="00985AEC"/>
    <w:rsid w:val="009867E8"/>
    <w:rsid w:val="00987468"/>
    <w:rsid w:val="00990B01"/>
    <w:rsid w:val="00990C50"/>
    <w:rsid w:val="00991DF2"/>
    <w:rsid w:val="00991FA5"/>
    <w:rsid w:val="00992CE4"/>
    <w:rsid w:val="0099447E"/>
    <w:rsid w:val="00995793"/>
    <w:rsid w:val="009968A6"/>
    <w:rsid w:val="009972C8"/>
    <w:rsid w:val="00997A92"/>
    <w:rsid w:val="009A108F"/>
    <w:rsid w:val="009A23A2"/>
    <w:rsid w:val="009A3620"/>
    <w:rsid w:val="009A5943"/>
    <w:rsid w:val="009A677B"/>
    <w:rsid w:val="009A6A51"/>
    <w:rsid w:val="009A7754"/>
    <w:rsid w:val="009B2B42"/>
    <w:rsid w:val="009B2F6D"/>
    <w:rsid w:val="009B4503"/>
    <w:rsid w:val="009B5891"/>
    <w:rsid w:val="009C010C"/>
    <w:rsid w:val="009C0486"/>
    <w:rsid w:val="009C0725"/>
    <w:rsid w:val="009C155D"/>
    <w:rsid w:val="009C19BF"/>
    <w:rsid w:val="009C26BE"/>
    <w:rsid w:val="009C40BA"/>
    <w:rsid w:val="009C4A0B"/>
    <w:rsid w:val="009C6F8F"/>
    <w:rsid w:val="009C7238"/>
    <w:rsid w:val="009C7DBB"/>
    <w:rsid w:val="009D0472"/>
    <w:rsid w:val="009D0529"/>
    <w:rsid w:val="009D0E72"/>
    <w:rsid w:val="009D254E"/>
    <w:rsid w:val="009D30EA"/>
    <w:rsid w:val="009D48D9"/>
    <w:rsid w:val="009D63D3"/>
    <w:rsid w:val="009D6EC4"/>
    <w:rsid w:val="009D79CE"/>
    <w:rsid w:val="009E1B4D"/>
    <w:rsid w:val="009E1D5B"/>
    <w:rsid w:val="009E379A"/>
    <w:rsid w:val="009E57F1"/>
    <w:rsid w:val="009E5F7B"/>
    <w:rsid w:val="009E71C7"/>
    <w:rsid w:val="009F142F"/>
    <w:rsid w:val="009F1FF2"/>
    <w:rsid w:val="009F2625"/>
    <w:rsid w:val="009F3E3D"/>
    <w:rsid w:val="009F3EE9"/>
    <w:rsid w:val="009F462D"/>
    <w:rsid w:val="009F5E07"/>
    <w:rsid w:val="009F61FA"/>
    <w:rsid w:val="009F6B43"/>
    <w:rsid w:val="009F7F85"/>
    <w:rsid w:val="00A015D2"/>
    <w:rsid w:val="00A01617"/>
    <w:rsid w:val="00A01D19"/>
    <w:rsid w:val="00A01FB9"/>
    <w:rsid w:val="00A0447A"/>
    <w:rsid w:val="00A04B94"/>
    <w:rsid w:val="00A04D70"/>
    <w:rsid w:val="00A04F70"/>
    <w:rsid w:val="00A051AD"/>
    <w:rsid w:val="00A060F9"/>
    <w:rsid w:val="00A06A3F"/>
    <w:rsid w:val="00A06CE9"/>
    <w:rsid w:val="00A06D8E"/>
    <w:rsid w:val="00A10911"/>
    <w:rsid w:val="00A112A6"/>
    <w:rsid w:val="00A11319"/>
    <w:rsid w:val="00A130E4"/>
    <w:rsid w:val="00A16201"/>
    <w:rsid w:val="00A163D8"/>
    <w:rsid w:val="00A2060E"/>
    <w:rsid w:val="00A20A61"/>
    <w:rsid w:val="00A2135D"/>
    <w:rsid w:val="00A2201E"/>
    <w:rsid w:val="00A228A3"/>
    <w:rsid w:val="00A22EA4"/>
    <w:rsid w:val="00A23D03"/>
    <w:rsid w:val="00A2427F"/>
    <w:rsid w:val="00A24844"/>
    <w:rsid w:val="00A261E2"/>
    <w:rsid w:val="00A278A6"/>
    <w:rsid w:val="00A30753"/>
    <w:rsid w:val="00A30FDF"/>
    <w:rsid w:val="00A31AEE"/>
    <w:rsid w:val="00A326DC"/>
    <w:rsid w:val="00A331DD"/>
    <w:rsid w:val="00A33A2B"/>
    <w:rsid w:val="00A34AF8"/>
    <w:rsid w:val="00A37CB6"/>
    <w:rsid w:val="00A37DD0"/>
    <w:rsid w:val="00A43D93"/>
    <w:rsid w:val="00A44680"/>
    <w:rsid w:val="00A44B3F"/>
    <w:rsid w:val="00A5108B"/>
    <w:rsid w:val="00A51765"/>
    <w:rsid w:val="00A51F0B"/>
    <w:rsid w:val="00A52732"/>
    <w:rsid w:val="00A530FA"/>
    <w:rsid w:val="00A5325D"/>
    <w:rsid w:val="00A533B6"/>
    <w:rsid w:val="00A53ABB"/>
    <w:rsid w:val="00A55835"/>
    <w:rsid w:val="00A56478"/>
    <w:rsid w:val="00A63102"/>
    <w:rsid w:val="00A63862"/>
    <w:rsid w:val="00A6460B"/>
    <w:rsid w:val="00A646BC"/>
    <w:rsid w:val="00A64DEB"/>
    <w:rsid w:val="00A66855"/>
    <w:rsid w:val="00A66B3A"/>
    <w:rsid w:val="00A71138"/>
    <w:rsid w:val="00A73225"/>
    <w:rsid w:val="00A7342E"/>
    <w:rsid w:val="00A7439E"/>
    <w:rsid w:val="00A75184"/>
    <w:rsid w:val="00A77371"/>
    <w:rsid w:val="00A81FBC"/>
    <w:rsid w:val="00A8305C"/>
    <w:rsid w:val="00A831E3"/>
    <w:rsid w:val="00A83409"/>
    <w:rsid w:val="00A841AD"/>
    <w:rsid w:val="00A84B7B"/>
    <w:rsid w:val="00A84BD6"/>
    <w:rsid w:val="00A86184"/>
    <w:rsid w:val="00A86E83"/>
    <w:rsid w:val="00A90E9A"/>
    <w:rsid w:val="00A91CA8"/>
    <w:rsid w:val="00A93370"/>
    <w:rsid w:val="00A95B2F"/>
    <w:rsid w:val="00AA0BB2"/>
    <w:rsid w:val="00AA155C"/>
    <w:rsid w:val="00AA54E3"/>
    <w:rsid w:val="00AA5C8B"/>
    <w:rsid w:val="00AA60F3"/>
    <w:rsid w:val="00AA793F"/>
    <w:rsid w:val="00AB15FF"/>
    <w:rsid w:val="00AB197D"/>
    <w:rsid w:val="00AB4514"/>
    <w:rsid w:val="00AB6410"/>
    <w:rsid w:val="00AB7109"/>
    <w:rsid w:val="00AC0934"/>
    <w:rsid w:val="00AC1002"/>
    <w:rsid w:val="00AC1030"/>
    <w:rsid w:val="00AC1D99"/>
    <w:rsid w:val="00AC2521"/>
    <w:rsid w:val="00AC33A5"/>
    <w:rsid w:val="00AC35CC"/>
    <w:rsid w:val="00AC372E"/>
    <w:rsid w:val="00AC3A07"/>
    <w:rsid w:val="00AC3DB5"/>
    <w:rsid w:val="00AC40E2"/>
    <w:rsid w:val="00AC655D"/>
    <w:rsid w:val="00AC69B9"/>
    <w:rsid w:val="00AC76A3"/>
    <w:rsid w:val="00AC7D8D"/>
    <w:rsid w:val="00AD3693"/>
    <w:rsid w:val="00AD3ADF"/>
    <w:rsid w:val="00AD3D37"/>
    <w:rsid w:val="00AD5A74"/>
    <w:rsid w:val="00AD5B0C"/>
    <w:rsid w:val="00AD6B83"/>
    <w:rsid w:val="00AE2D7D"/>
    <w:rsid w:val="00AE5763"/>
    <w:rsid w:val="00AE5A2B"/>
    <w:rsid w:val="00AE6ACA"/>
    <w:rsid w:val="00AE6AD3"/>
    <w:rsid w:val="00AE72A8"/>
    <w:rsid w:val="00AE7309"/>
    <w:rsid w:val="00AF0463"/>
    <w:rsid w:val="00AF04BB"/>
    <w:rsid w:val="00AF060A"/>
    <w:rsid w:val="00AF426A"/>
    <w:rsid w:val="00AF641D"/>
    <w:rsid w:val="00AF744F"/>
    <w:rsid w:val="00B00E54"/>
    <w:rsid w:val="00B0415E"/>
    <w:rsid w:val="00B046BF"/>
    <w:rsid w:val="00B05D23"/>
    <w:rsid w:val="00B07E34"/>
    <w:rsid w:val="00B1135E"/>
    <w:rsid w:val="00B13861"/>
    <w:rsid w:val="00B14A0E"/>
    <w:rsid w:val="00B154EB"/>
    <w:rsid w:val="00B17D82"/>
    <w:rsid w:val="00B20109"/>
    <w:rsid w:val="00B20ECF"/>
    <w:rsid w:val="00B23DA2"/>
    <w:rsid w:val="00B24C9D"/>
    <w:rsid w:val="00B258E8"/>
    <w:rsid w:val="00B32403"/>
    <w:rsid w:val="00B32BC9"/>
    <w:rsid w:val="00B33239"/>
    <w:rsid w:val="00B36E2A"/>
    <w:rsid w:val="00B37937"/>
    <w:rsid w:val="00B37F26"/>
    <w:rsid w:val="00B40499"/>
    <w:rsid w:val="00B44C64"/>
    <w:rsid w:val="00B44F6A"/>
    <w:rsid w:val="00B47049"/>
    <w:rsid w:val="00B475E0"/>
    <w:rsid w:val="00B47680"/>
    <w:rsid w:val="00B50355"/>
    <w:rsid w:val="00B552D3"/>
    <w:rsid w:val="00B55A32"/>
    <w:rsid w:val="00B560FE"/>
    <w:rsid w:val="00B568A1"/>
    <w:rsid w:val="00B57FB8"/>
    <w:rsid w:val="00B60A4B"/>
    <w:rsid w:val="00B60F1C"/>
    <w:rsid w:val="00B6251E"/>
    <w:rsid w:val="00B63342"/>
    <w:rsid w:val="00B6386D"/>
    <w:rsid w:val="00B64094"/>
    <w:rsid w:val="00B6410A"/>
    <w:rsid w:val="00B64B0D"/>
    <w:rsid w:val="00B65E4A"/>
    <w:rsid w:val="00B70725"/>
    <w:rsid w:val="00B71AE3"/>
    <w:rsid w:val="00B737E9"/>
    <w:rsid w:val="00B74D03"/>
    <w:rsid w:val="00B7598B"/>
    <w:rsid w:val="00B75C04"/>
    <w:rsid w:val="00B76E0E"/>
    <w:rsid w:val="00B8007E"/>
    <w:rsid w:val="00B8116F"/>
    <w:rsid w:val="00B82748"/>
    <w:rsid w:val="00B8413C"/>
    <w:rsid w:val="00B84504"/>
    <w:rsid w:val="00B86BD3"/>
    <w:rsid w:val="00B876D7"/>
    <w:rsid w:val="00B878D7"/>
    <w:rsid w:val="00B91FA8"/>
    <w:rsid w:val="00B93FE6"/>
    <w:rsid w:val="00B946D3"/>
    <w:rsid w:val="00B94A0B"/>
    <w:rsid w:val="00B96617"/>
    <w:rsid w:val="00B96AE5"/>
    <w:rsid w:val="00B97973"/>
    <w:rsid w:val="00BA013D"/>
    <w:rsid w:val="00BA22A5"/>
    <w:rsid w:val="00BA2B77"/>
    <w:rsid w:val="00BA49B3"/>
    <w:rsid w:val="00BA4D0F"/>
    <w:rsid w:val="00BA50EF"/>
    <w:rsid w:val="00BA5BE9"/>
    <w:rsid w:val="00BA5C0A"/>
    <w:rsid w:val="00BA6846"/>
    <w:rsid w:val="00BA7376"/>
    <w:rsid w:val="00BA73D1"/>
    <w:rsid w:val="00BA7BD8"/>
    <w:rsid w:val="00BB1B40"/>
    <w:rsid w:val="00BB1E47"/>
    <w:rsid w:val="00BB20A1"/>
    <w:rsid w:val="00BB2709"/>
    <w:rsid w:val="00BB3238"/>
    <w:rsid w:val="00BB36A2"/>
    <w:rsid w:val="00BB373C"/>
    <w:rsid w:val="00BB3A2D"/>
    <w:rsid w:val="00BB3D1C"/>
    <w:rsid w:val="00BB6070"/>
    <w:rsid w:val="00BB6C93"/>
    <w:rsid w:val="00BC2592"/>
    <w:rsid w:val="00BC272A"/>
    <w:rsid w:val="00BC2CD3"/>
    <w:rsid w:val="00BC3CE1"/>
    <w:rsid w:val="00BC41D3"/>
    <w:rsid w:val="00BC6051"/>
    <w:rsid w:val="00BC6124"/>
    <w:rsid w:val="00BC7D47"/>
    <w:rsid w:val="00BD1535"/>
    <w:rsid w:val="00BD1603"/>
    <w:rsid w:val="00BD22C2"/>
    <w:rsid w:val="00BD4AE4"/>
    <w:rsid w:val="00BD5376"/>
    <w:rsid w:val="00BD598E"/>
    <w:rsid w:val="00BD75D1"/>
    <w:rsid w:val="00BD76A6"/>
    <w:rsid w:val="00BE02B5"/>
    <w:rsid w:val="00BE0B7F"/>
    <w:rsid w:val="00BE0C66"/>
    <w:rsid w:val="00BE2D6C"/>
    <w:rsid w:val="00BE4617"/>
    <w:rsid w:val="00BE4E4E"/>
    <w:rsid w:val="00BE6685"/>
    <w:rsid w:val="00BE71B7"/>
    <w:rsid w:val="00BF13ED"/>
    <w:rsid w:val="00BF197F"/>
    <w:rsid w:val="00BF1F0E"/>
    <w:rsid w:val="00BF3655"/>
    <w:rsid w:val="00BF47F5"/>
    <w:rsid w:val="00BF4DA1"/>
    <w:rsid w:val="00BF6E72"/>
    <w:rsid w:val="00BF7F67"/>
    <w:rsid w:val="00C0005E"/>
    <w:rsid w:val="00C003B5"/>
    <w:rsid w:val="00C00B65"/>
    <w:rsid w:val="00C0204F"/>
    <w:rsid w:val="00C03D5D"/>
    <w:rsid w:val="00C0411E"/>
    <w:rsid w:val="00C045FD"/>
    <w:rsid w:val="00C07103"/>
    <w:rsid w:val="00C102FB"/>
    <w:rsid w:val="00C113BA"/>
    <w:rsid w:val="00C11F4F"/>
    <w:rsid w:val="00C13B6E"/>
    <w:rsid w:val="00C17248"/>
    <w:rsid w:val="00C2007B"/>
    <w:rsid w:val="00C205F8"/>
    <w:rsid w:val="00C20678"/>
    <w:rsid w:val="00C221A5"/>
    <w:rsid w:val="00C233DE"/>
    <w:rsid w:val="00C25169"/>
    <w:rsid w:val="00C27868"/>
    <w:rsid w:val="00C31353"/>
    <w:rsid w:val="00C32EB4"/>
    <w:rsid w:val="00C33771"/>
    <w:rsid w:val="00C346F5"/>
    <w:rsid w:val="00C34B72"/>
    <w:rsid w:val="00C377D1"/>
    <w:rsid w:val="00C37A3C"/>
    <w:rsid w:val="00C37C67"/>
    <w:rsid w:val="00C40567"/>
    <w:rsid w:val="00C42062"/>
    <w:rsid w:val="00C42D99"/>
    <w:rsid w:val="00C44C91"/>
    <w:rsid w:val="00C450A6"/>
    <w:rsid w:val="00C45F86"/>
    <w:rsid w:val="00C469A5"/>
    <w:rsid w:val="00C51889"/>
    <w:rsid w:val="00C51CF3"/>
    <w:rsid w:val="00C5306D"/>
    <w:rsid w:val="00C535B0"/>
    <w:rsid w:val="00C53AE1"/>
    <w:rsid w:val="00C558D5"/>
    <w:rsid w:val="00C56C1B"/>
    <w:rsid w:val="00C57571"/>
    <w:rsid w:val="00C57A61"/>
    <w:rsid w:val="00C604DF"/>
    <w:rsid w:val="00C611B0"/>
    <w:rsid w:val="00C61AE7"/>
    <w:rsid w:val="00C6790F"/>
    <w:rsid w:val="00C70F10"/>
    <w:rsid w:val="00C7198A"/>
    <w:rsid w:val="00C73477"/>
    <w:rsid w:val="00C74E3F"/>
    <w:rsid w:val="00C751A5"/>
    <w:rsid w:val="00C75D5B"/>
    <w:rsid w:val="00C75DF3"/>
    <w:rsid w:val="00C76182"/>
    <w:rsid w:val="00C76563"/>
    <w:rsid w:val="00C771C4"/>
    <w:rsid w:val="00C775AE"/>
    <w:rsid w:val="00C81221"/>
    <w:rsid w:val="00C81E03"/>
    <w:rsid w:val="00C83112"/>
    <w:rsid w:val="00C85B80"/>
    <w:rsid w:val="00C864F7"/>
    <w:rsid w:val="00C8661D"/>
    <w:rsid w:val="00C87A30"/>
    <w:rsid w:val="00C92C29"/>
    <w:rsid w:val="00C93324"/>
    <w:rsid w:val="00C93A8D"/>
    <w:rsid w:val="00C95E4B"/>
    <w:rsid w:val="00C9616B"/>
    <w:rsid w:val="00C96E6D"/>
    <w:rsid w:val="00CA0D17"/>
    <w:rsid w:val="00CA0E89"/>
    <w:rsid w:val="00CA215A"/>
    <w:rsid w:val="00CA3AA3"/>
    <w:rsid w:val="00CA591D"/>
    <w:rsid w:val="00CA5CDD"/>
    <w:rsid w:val="00CA6098"/>
    <w:rsid w:val="00CA6765"/>
    <w:rsid w:val="00CA679F"/>
    <w:rsid w:val="00CB07D2"/>
    <w:rsid w:val="00CB1B6D"/>
    <w:rsid w:val="00CB3C79"/>
    <w:rsid w:val="00CB45BA"/>
    <w:rsid w:val="00CB4F88"/>
    <w:rsid w:val="00CB64D2"/>
    <w:rsid w:val="00CC50DD"/>
    <w:rsid w:val="00CC5544"/>
    <w:rsid w:val="00CC56A9"/>
    <w:rsid w:val="00CC747D"/>
    <w:rsid w:val="00CC76C2"/>
    <w:rsid w:val="00CD0B64"/>
    <w:rsid w:val="00CD30EE"/>
    <w:rsid w:val="00CD3863"/>
    <w:rsid w:val="00CD3896"/>
    <w:rsid w:val="00CD3971"/>
    <w:rsid w:val="00CD3A34"/>
    <w:rsid w:val="00CD43E5"/>
    <w:rsid w:val="00CD58B8"/>
    <w:rsid w:val="00CD621F"/>
    <w:rsid w:val="00CD65B5"/>
    <w:rsid w:val="00CD723B"/>
    <w:rsid w:val="00CD741F"/>
    <w:rsid w:val="00CE02FB"/>
    <w:rsid w:val="00CE0DF5"/>
    <w:rsid w:val="00CE16A6"/>
    <w:rsid w:val="00CE4657"/>
    <w:rsid w:val="00CE4BE9"/>
    <w:rsid w:val="00CE7223"/>
    <w:rsid w:val="00CE7305"/>
    <w:rsid w:val="00CF1053"/>
    <w:rsid w:val="00CF1E28"/>
    <w:rsid w:val="00CF2017"/>
    <w:rsid w:val="00CF322C"/>
    <w:rsid w:val="00CF34D0"/>
    <w:rsid w:val="00CF4B28"/>
    <w:rsid w:val="00CF6889"/>
    <w:rsid w:val="00CF73BC"/>
    <w:rsid w:val="00CF7B52"/>
    <w:rsid w:val="00D000DF"/>
    <w:rsid w:val="00D01BA7"/>
    <w:rsid w:val="00D02FB7"/>
    <w:rsid w:val="00D04B2E"/>
    <w:rsid w:val="00D04C3E"/>
    <w:rsid w:val="00D06FA1"/>
    <w:rsid w:val="00D07D6A"/>
    <w:rsid w:val="00D10225"/>
    <w:rsid w:val="00D10316"/>
    <w:rsid w:val="00D1123F"/>
    <w:rsid w:val="00D125B7"/>
    <w:rsid w:val="00D12EE1"/>
    <w:rsid w:val="00D14582"/>
    <w:rsid w:val="00D14631"/>
    <w:rsid w:val="00D14ABF"/>
    <w:rsid w:val="00D1551A"/>
    <w:rsid w:val="00D20656"/>
    <w:rsid w:val="00D20DA9"/>
    <w:rsid w:val="00D2307B"/>
    <w:rsid w:val="00D2359E"/>
    <w:rsid w:val="00D23F36"/>
    <w:rsid w:val="00D24500"/>
    <w:rsid w:val="00D245F1"/>
    <w:rsid w:val="00D24FA8"/>
    <w:rsid w:val="00D25DC0"/>
    <w:rsid w:val="00D25DF4"/>
    <w:rsid w:val="00D30771"/>
    <w:rsid w:val="00D32287"/>
    <w:rsid w:val="00D32605"/>
    <w:rsid w:val="00D329A3"/>
    <w:rsid w:val="00D34375"/>
    <w:rsid w:val="00D34419"/>
    <w:rsid w:val="00D36497"/>
    <w:rsid w:val="00D375CD"/>
    <w:rsid w:val="00D41A65"/>
    <w:rsid w:val="00D42301"/>
    <w:rsid w:val="00D42A16"/>
    <w:rsid w:val="00D42F12"/>
    <w:rsid w:val="00D440DC"/>
    <w:rsid w:val="00D4474C"/>
    <w:rsid w:val="00D44F89"/>
    <w:rsid w:val="00D45680"/>
    <w:rsid w:val="00D46CBB"/>
    <w:rsid w:val="00D46D19"/>
    <w:rsid w:val="00D4781F"/>
    <w:rsid w:val="00D50364"/>
    <w:rsid w:val="00D50941"/>
    <w:rsid w:val="00D51AB9"/>
    <w:rsid w:val="00D5264F"/>
    <w:rsid w:val="00D52A52"/>
    <w:rsid w:val="00D53752"/>
    <w:rsid w:val="00D544F4"/>
    <w:rsid w:val="00D550A0"/>
    <w:rsid w:val="00D55416"/>
    <w:rsid w:val="00D5552E"/>
    <w:rsid w:val="00D55A84"/>
    <w:rsid w:val="00D573C4"/>
    <w:rsid w:val="00D574D3"/>
    <w:rsid w:val="00D60157"/>
    <w:rsid w:val="00D622F9"/>
    <w:rsid w:val="00D62967"/>
    <w:rsid w:val="00D64279"/>
    <w:rsid w:val="00D64CB5"/>
    <w:rsid w:val="00D6724C"/>
    <w:rsid w:val="00D67C49"/>
    <w:rsid w:val="00D67FBC"/>
    <w:rsid w:val="00D701BF"/>
    <w:rsid w:val="00D70AC8"/>
    <w:rsid w:val="00D7131E"/>
    <w:rsid w:val="00D7161A"/>
    <w:rsid w:val="00D73985"/>
    <w:rsid w:val="00D755D0"/>
    <w:rsid w:val="00D76CF1"/>
    <w:rsid w:val="00D777E5"/>
    <w:rsid w:val="00D80AF5"/>
    <w:rsid w:val="00D81B45"/>
    <w:rsid w:val="00D828BF"/>
    <w:rsid w:val="00D82EB7"/>
    <w:rsid w:val="00D83335"/>
    <w:rsid w:val="00D83AE4"/>
    <w:rsid w:val="00D840C6"/>
    <w:rsid w:val="00D84BA6"/>
    <w:rsid w:val="00D84E4D"/>
    <w:rsid w:val="00D918D1"/>
    <w:rsid w:val="00D91FF5"/>
    <w:rsid w:val="00D93EA8"/>
    <w:rsid w:val="00D94765"/>
    <w:rsid w:val="00D954F2"/>
    <w:rsid w:val="00D967D7"/>
    <w:rsid w:val="00D96FBA"/>
    <w:rsid w:val="00D974DF"/>
    <w:rsid w:val="00D977C7"/>
    <w:rsid w:val="00D97B59"/>
    <w:rsid w:val="00D97E40"/>
    <w:rsid w:val="00DA0FF0"/>
    <w:rsid w:val="00DA20CF"/>
    <w:rsid w:val="00DA27FE"/>
    <w:rsid w:val="00DA2B63"/>
    <w:rsid w:val="00DA355E"/>
    <w:rsid w:val="00DA4300"/>
    <w:rsid w:val="00DA47C7"/>
    <w:rsid w:val="00DA4C45"/>
    <w:rsid w:val="00DA6EB4"/>
    <w:rsid w:val="00DB1765"/>
    <w:rsid w:val="00DB1DB7"/>
    <w:rsid w:val="00DB2CA2"/>
    <w:rsid w:val="00DB300B"/>
    <w:rsid w:val="00DB425B"/>
    <w:rsid w:val="00DB460B"/>
    <w:rsid w:val="00DB4FB3"/>
    <w:rsid w:val="00DB50BB"/>
    <w:rsid w:val="00DC2186"/>
    <w:rsid w:val="00DC5E12"/>
    <w:rsid w:val="00DC694D"/>
    <w:rsid w:val="00DD2A51"/>
    <w:rsid w:val="00DD2E25"/>
    <w:rsid w:val="00DD3034"/>
    <w:rsid w:val="00DD345E"/>
    <w:rsid w:val="00DD5543"/>
    <w:rsid w:val="00DD5D15"/>
    <w:rsid w:val="00DE03DB"/>
    <w:rsid w:val="00DE08B5"/>
    <w:rsid w:val="00DE115D"/>
    <w:rsid w:val="00DE16DF"/>
    <w:rsid w:val="00DE5D0A"/>
    <w:rsid w:val="00DE6A3D"/>
    <w:rsid w:val="00DE741A"/>
    <w:rsid w:val="00DF172A"/>
    <w:rsid w:val="00DF2F38"/>
    <w:rsid w:val="00DF2F8A"/>
    <w:rsid w:val="00DF7460"/>
    <w:rsid w:val="00DF7A6F"/>
    <w:rsid w:val="00E00A17"/>
    <w:rsid w:val="00E01C02"/>
    <w:rsid w:val="00E01E69"/>
    <w:rsid w:val="00E0327E"/>
    <w:rsid w:val="00E0400A"/>
    <w:rsid w:val="00E05192"/>
    <w:rsid w:val="00E068EB"/>
    <w:rsid w:val="00E12C28"/>
    <w:rsid w:val="00E145BD"/>
    <w:rsid w:val="00E15C09"/>
    <w:rsid w:val="00E16E20"/>
    <w:rsid w:val="00E17706"/>
    <w:rsid w:val="00E17B81"/>
    <w:rsid w:val="00E22454"/>
    <w:rsid w:val="00E226B6"/>
    <w:rsid w:val="00E23111"/>
    <w:rsid w:val="00E23D95"/>
    <w:rsid w:val="00E26608"/>
    <w:rsid w:val="00E27C0C"/>
    <w:rsid w:val="00E27E3B"/>
    <w:rsid w:val="00E30336"/>
    <w:rsid w:val="00E30478"/>
    <w:rsid w:val="00E32E49"/>
    <w:rsid w:val="00E3442C"/>
    <w:rsid w:val="00E352B5"/>
    <w:rsid w:val="00E376E2"/>
    <w:rsid w:val="00E405B6"/>
    <w:rsid w:val="00E41170"/>
    <w:rsid w:val="00E41636"/>
    <w:rsid w:val="00E419FA"/>
    <w:rsid w:val="00E42BA3"/>
    <w:rsid w:val="00E43E55"/>
    <w:rsid w:val="00E442CA"/>
    <w:rsid w:val="00E45372"/>
    <w:rsid w:val="00E46488"/>
    <w:rsid w:val="00E470C9"/>
    <w:rsid w:val="00E50506"/>
    <w:rsid w:val="00E50C8B"/>
    <w:rsid w:val="00E50F19"/>
    <w:rsid w:val="00E5183E"/>
    <w:rsid w:val="00E52941"/>
    <w:rsid w:val="00E53FFB"/>
    <w:rsid w:val="00E54726"/>
    <w:rsid w:val="00E56922"/>
    <w:rsid w:val="00E5692D"/>
    <w:rsid w:val="00E61114"/>
    <w:rsid w:val="00E61CA6"/>
    <w:rsid w:val="00E638AC"/>
    <w:rsid w:val="00E65025"/>
    <w:rsid w:val="00E662A5"/>
    <w:rsid w:val="00E717E6"/>
    <w:rsid w:val="00E748DF"/>
    <w:rsid w:val="00E75C49"/>
    <w:rsid w:val="00E771DD"/>
    <w:rsid w:val="00E802A8"/>
    <w:rsid w:val="00E803ED"/>
    <w:rsid w:val="00E86A61"/>
    <w:rsid w:val="00E90074"/>
    <w:rsid w:val="00E90A86"/>
    <w:rsid w:val="00E91955"/>
    <w:rsid w:val="00E91CBF"/>
    <w:rsid w:val="00E93D68"/>
    <w:rsid w:val="00E946B8"/>
    <w:rsid w:val="00EA10CC"/>
    <w:rsid w:val="00EA3B9E"/>
    <w:rsid w:val="00EA3CB1"/>
    <w:rsid w:val="00EA446C"/>
    <w:rsid w:val="00EA6C92"/>
    <w:rsid w:val="00EA6CEB"/>
    <w:rsid w:val="00EA7929"/>
    <w:rsid w:val="00EB1AE5"/>
    <w:rsid w:val="00EB2942"/>
    <w:rsid w:val="00EB2F7F"/>
    <w:rsid w:val="00EB37C4"/>
    <w:rsid w:val="00EB41A1"/>
    <w:rsid w:val="00EB42D0"/>
    <w:rsid w:val="00EB4D98"/>
    <w:rsid w:val="00EB5613"/>
    <w:rsid w:val="00EB5BD7"/>
    <w:rsid w:val="00EB72AA"/>
    <w:rsid w:val="00EB792D"/>
    <w:rsid w:val="00EC0630"/>
    <w:rsid w:val="00EC2175"/>
    <w:rsid w:val="00EC21B6"/>
    <w:rsid w:val="00EC2461"/>
    <w:rsid w:val="00EC5119"/>
    <w:rsid w:val="00ED0BDF"/>
    <w:rsid w:val="00ED2E23"/>
    <w:rsid w:val="00ED62F0"/>
    <w:rsid w:val="00ED6923"/>
    <w:rsid w:val="00ED70B0"/>
    <w:rsid w:val="00ED7AAF"/>
    <w:rsid w:val="00EE31F8"/>
    <w:rsid w:val="00EE4246"/>
    <w:rsid w:val="00EE42C8"/>
    <w:rsid w:val="00EE536C"/>
    <w:rsid w:val="00EF29E5"/>
    <w:rsid w:val="00EF2C95"/>
    <w:rsid w:val="00EF32B8"/>
    <w:rsid w:val="00EF3538"/>
    <w:rsid w:val="00EF3C1D"/>
    <w:rsid w:val="00EF4351"/>
    <w:rsid w:val="00EF5CD2"/>
    <w:rsid w:val="00EF65A3"/>
    <w:rsid w:val="00EF7B2E"/>
    <w:rsid w:val="00F00246"/>
    <w:rsid w:val="00F01E3B"/>
    <w:rsid w:val="00F029AA"/>
    <w:rsid w:val="00F02FC2"/>
    <w:rsid w:val="00F03286"/>
    <w:rsid w:val="00F04226"/>
    <w:rsid w:val="00F06101"/>
    <w:rsid w:val="00F06787"/>
    <w:rsid w:val="00F10937"/>
    <w:rsid w:val="00F13242"/>
    <w:rsid w:val="00F139AC"/>
    <w:rsid w:val="00F17955"/>
    <w:rsid w:val="00F206BB"/>
    <w:rsid w:val="00F211E5"/>
    <w:rsid w:val="00F21D4E"/>
    <w:rsid w:val="00F23FA9"/>
    <w:rsid w:val="00F2621A"/>
    <w:rsid w:val="00F273DB"/>
    <w:rsid w:val="00F27755"/>
    <w:rsid w:val="00F277EE"/>
    <w:rsid w:val="00F30965"/>
    <w:rsid w:val="00F327F6"/>
    <w:rsid w:val="00F32F11"/>
    <w:rsid w:val="00F331E3"/>
    <w:rsid w:val="00F34150"/>
    <w:rsid w:val="00F35C1B"/>
    <w:rsid w:val="00F36C7D"/>
    <w:rsid w:val="00F37723"/>
    <w:rsid w:val="00F40300"/>
    <w:rsid w:val="00F40D05"/>
    <w:rsid w:val="00F40EC4"/>
    <w:rsid w:val="00F42325"/>
    <w:rsid w:val="00F4233A"/>
    <w:rsid w:val="00F42482"/>
    <w:rsid w:val="00F517EF"/>
    <w:rsid w:val="00F51ABC"/>
    <w:rsid w:val="00F52E55"/>
    <w:rsid w:val="00F53516"/>
    <w:rsid w:val="00F54ABC"/>
    <w:rsid w:val="00F56D1B"/>
    <w:rsid w:val="00F6128A"/>
    <w:rsid w:val="00F62D98"/>
    <w:rsid w:val="00F632A1"/>
    <w:rsid w:val="00F635CF"/>
    <w:rsid w:val="00F63A89"/>
    <w:rsid w:val="00F652C7"/>
    <w:rsid w:val="00F677B3"/>
    <w:rsid w:val="00F679DE"/>
    <w:rsid w:val="00F706FF"/>
    <w:rsid w:val="00F72602"/>
    <w:rsid w:val="00F72E88"/>
    <w:rsid w:val="00F76877"/>
    <w:rsid w:val="00F76A72"/>
    <w:rsid w:val="00F76D68"/>
    <w:rsid w:val="00F777B2"/>
    <w:rsid w:val="00F77D49"/>
    <w:rsid w:val="00F77EFF"/>
    <w:rsid w:val="00F800D5"/>
    <w:rsid w:val="00F815DF"/>
    <w:rsid w:val="00F81651"/>
    <w:rsid w:val="00F816C6"/>
    <w:rsid w:val="00F81AF5"/>
    <w:rsid w:val="00F851C0"/>
    <w:rsid w:val="00F875EE"/>
    <w:rsid w:val="00F87659"/>
    <w:rsid w:val="00F901DC"/>
    <w:rsid w:val="00F912D4"/>
    <w:rsid w:val="00F92733"/>
    <w:rsid w:val="00F94272"/>
    <w:rsid w:val="00F945F2"/>
    <w:rsid w:val="00F95086"/>
    <w:rsid w:val="00F95936"/>
    <w:rsid w:val="00F971DF"/>
    <w:rsid w:val="00FA0CE9"/>
    <w:rsid w:val="00FA2C10"/>
    <w:rsid w:val="00FA2F4C"/>
    <w:rsid w:val="00FA43F6"/>
    <w:rsid w:val="00FA50D4"/>
    <w:rsid w:val="00FA5D37"/>
    <w:rsid w:val="00FA6EF4"/>
    <w:rsid w:val="00FA7170"/>
    <w:rsid w:val="00FA721F"/>
    <w:rsid w:val="00FB0C70"/>
    <w:rsid w:val="00FB0D71"/>
    <w:rsid w:val="00FB0E4E"/>
    <w:rsid w:val="00FB5582"/>
    <w:rsid w:val="00FB60DD"/>
    <w:rsid w:val="00FB76BD"/>
    <w:rsid w:val="00FC03AA"/>
    <w:rsid w:val="00FC0A98"/>
    <w:rsid w:val="00FC0AB2"/>
    <w:rsid w:val="00FC1E4A"/>
    <w:rsid w:val="00FC2E6E"/>
    <w:rsid w:val="00FC39F1"/>
    <w:rsid w:val="00FC6D90"/>
    <w:rsid w:val="00FC7D78"/>
    <w:rsid w:val="00FD0272"/>
    <w:rsid w:val="00FD133C"/>
    <w:rsid w:val="00FD4097"/>
    <w:rsid w:val="00FD5CF9"/>
    <w:rsid w:val="00FE0899"/>
    <w:rsid w:val="00FE1F8C"/>
    <w:rsid w:val="00FE2277"/>
    <w:rsid w:val="00FE4F0F"/>
    <w:rsid w:val="00FE6475"/>
    <w:rsid w:val="00FE73B6"/>
    <w:rsid w:val="00FF643F"/>
    <w:rsid w:val="00FF71C6"/>
    <w:rsid w:val="00FF72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79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7DE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47DE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47DE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47DE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47DE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47DE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247DE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47DE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47DE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E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47DE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47DE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47DE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47DE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47DE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247DE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47DE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47DE0"/>
    <w:rPr>
      <w:rFonts w:asciiTheme="majorHAnsi" w:eastAsiaTheme="majorEastAsia" w:hAnsiTheme="majorHAnsi" w:cstheme="majorBidi"/>
      <w:i/>
      <w:iCs/>
      <w:spacing w:val="5"/>
      <w:sz w:val="20"/>
      <w:szCs w:val="20"/>
    </w:rPr>
  </w:style>
  <w:style w:type="paragraph" w:styleId="ListParagraph">
    <w:name w:val="List Paragraph"/>
    <w:basedOn w:val="Normal"/>
    <w:uiPriority w:val="99"/>
    <w:qFormat/>
    <w:rsid w:val="00247DE0"/>
    <w:pPr>
      <w:ind w:left="720"/>
      <w:contextualSpacing/>
    </w:pPr>
  </w:style>
  <w:style w:type="character" w:styleId="CommentReference">
    <w:name w:val="annotation reference"/>
    <w:basedOn w:val="DefaultParagraphFont"/>
    <w:uiPriority w:val="99"/>
    <w:rsid w:val="00346032"/>
    <w:rPr>
      <w:rFonts w:cs="Times New Roman"/>
      <w:sz w:val="16"/>
    </w:rPr>
  </w:style>
  <w:style w:type="paragraph" w:styleId="CommentText">
    <w:name w:val="annotation text"/>
    <w:basedOn w:val="Normal"/>
    <w:link w:val="CommentTextChar"/>
    <w:uiPriority w:val="99"/>
    <w:rsid w:val="00346032"/>
    <w:pPr>
      <w:spacing w:after="0" w:line="280" w:lineRule="atLeast"/>
      <w:jc w:val="both"/>
    </w:pPr>
    <w:rPr>
      <w:rFonts w:ascii="Arial" w:eastAsia="Lucida Sans Unicode" w:hAnsi="Arial" w:cs="Times New Roman"/>
      <w:sz w:val="20"/>
      <w:szCs w:val="20"/>
      <w:lang w:eastAsia="ja-JP"/>
    </w:rPr>
  </w:style>
  <w:style w:type="character" w:customStyle="1" w:styleId="CommentTextChar">
    <w:name w:val="Comment Text Char"/>
    <w:basedOn w:val="DefaultParagraphFont"/>
    <w:link w:val="CommentText"/>
    <w:uiPriority w:val="99"/>
    <w:rsid w:val="00346032"/>
    <w:rPr>
      <w:rFonts w:ascii="Arial" w:eastAsia="Lucida Sans Unicode" w:hAnsi="Arial" w:cs="Times New Roman"/>
      <w:sz w:val="20"/>
      <w:szCs w:val="20"/>
      <w:lang w:val="en-US" w:eastAsia="ja-JP"/>
    </w:rPr>
  </w:style>
  <w:style w:type="character" w:customStyle="1" w:styleId="hps">
    <w:name w:val="hps"/>
    <w:basedOn w:val="DefaultParagraphFont"/>
    <w:rsid w:val="00346032"/>
    <w:rPr>
      <w:rFonts w:cs="Times New Roman"/>
    </w:rPr>
  </w:style>
  <w:style w:type="paragraph" w:styleId="BalloonText">
    <w:name w:val="Balloon Text"/>
    <w:basedOn w:val="Normal"/>
    <w:link w:val="BalloonTextChar"/>
    <w:uiPriority w:val="99"/>
    <w:semiHidden/>
    <w:unhideWhenUsed/>
    <w:rsid w:val="00346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3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4B00"/>
    <w:pPr>
      <w:spacing w:after="200" w:line="240" w:lineRule="auto"/>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64B00"/>
    <w:rPr>
      <w:rFonts w:ascii="Arial" w:eastAsia="Lucida Sans Unicode" w:hAnsi="Arial" w:cs="Times New Roman"/>
      <w:b/>
      <w:bCs/>
      <w:sz w:val="20"/>
      <w:szCs w:val="20"/>
      <w:lang w:val="en-US" w:eastAsia="ja-JP"/>
    </w:rPr>
  </w:style>
  <w:style w:type="paragraph" w:customStyle="1" w:styleId="Normal1">
    <w:name w:val="Normal1"/>
    <w:basedOn w:val="Normal"/>
    <w:rsid w:val="001D7444"/>
    <w:pPr>
      <w:spacing w:before="100" w:beforeAutospacing="1" w:after="100" w:afterAutospacing="1" w:line="240" w:lineRule="auto"/>
    </w:pPr>
    <w:rPr>
      <w:rFonts w:ascii="Arial" w:eastAsia="Times New Roman" w:hAnsi="Arial" w:cs="Arial"/>
    </w:rPr>
  </w:style>
  <w:style w:type="paragraph" w:customStyle="1" w:styleId="wyq120---podnaslov-clana">
    <w:name w:val="wyq120---podnaslov-clana"/>
    <w:basedOn w:val="Normal"/>
    <w:uiPriority w:val="99"/>
    <w:rsid w:val="001D7444"/>
    <w:pPr>
      <w:spacing w:before="240" w:after="240" w:line="240" w:lineRule="auto"/>
      <w:jc w:val="center"/>
    </w:pPr>
    <w:rPr>
      <w:rFonts w:ascii="Arial" w:eastAsia="Times New Roman" w:hAnsi="Arial" w:cs="Arial"/>
      <w:i/>
      <w:iCs/>
      <w:sz w:val="24"/>
      <w:szCs w:val="24"/>
    </w:rPr>
  </w:style>
  <w:style w:type="table" w:styleId="TableGrid">
    <w:name w:val="Table Grid"/>
    <w:basedOn w:val="TableNormal"/>
    <w:uiPriority w:val="59"/>
    <w:rsid w:val="009235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E741A"/>
    <w:pPr>
      <w:autoSpaceDE w:val="0"/>
      <w:autoSpaceDN w:val="0"/>
      <w:adjustRightInd w:val="0"/>
      <w:spacing w:after="0" w:line="240" w:lineRule="auto"/>
    </w:pPr>
    <w:rPr>
      <w:rFonts w:ascii="Arial" w:hAnsi="Arial" w:cs="Arial"/>
      <w:color w:val="000000"/>
      <w:sz w:val="24"/>
      <w:szCs w:val="24"/>
    </w:rPr>
  </w:style>
  <w:style w:type="paragraph" w:customStyle="1" w:styleId="chapter">
    <w:name w:val="chapter"/>
    <w:basedOn w:val="Normal"/>
    <w:rsid w:val="003F4BE0"/>
    <w:pPr>
      <w:keepNext/>
      <w:spacing w:before="120" w:after="120" w:line="360" w:lineRule="atLeast"/>
      <w:jc w:val="center"/>
    </w:pPr>
    <w:rPr>
      <w:rFonts w:ascii="Franklin Gothic Book" w:eastAsia="Times New Roman" w:hAnsi="Franklin Gothic Book" w:cs="Times New Roman"/>
      <w:b/>
      <w:i/>
      <w:sz w:val="24"/>
      <w:lang w:val="en-GB"/>
    </w:rPr>
  </w:style>
  <w:style w:type="character" w:styleId="Emphasis">
    <w:name w:val="Emphasis"/>
    <w:uiPriority w:val="20"/>
    <w:qFormat/>
    <w:rsid w:val="00247DE0"/>
    <w:rPr>
      <w:b/>
      <w:bCs/>
      <w:i/>
      <w:iCs/>
      <w:spacing w:val="10"/>
      <w:bdr w:val="none" w:sz="0" w:space="0" w:color="auto"/>
      <w:shd w:val="clear" w:color="auto" w:fill="auto"/>
    </w:rPr>
  </w:style>
  <w:style w:type="paragraph" w:customStyle="1" w:styleId="CM1">
    <w:name w:val="CM1"/>
    <w:basedOn w:val="Default"/>
    <w:next w:val="Default"/>
    <w:uiPriority w:val="99"/>
    <w:rsid w:val="00B47680"/>
    <w:rPr>
      <w:rFonts w:ascii="EUAlbertina" w:hAnsi="EUAlbertina" w:cstheme="minorBidi"/>
      <w:color w:val="auto"/>
    </w:rPr>
  </w:style>
  <w:style w:type="paragraph" w:customStyle="1" w:styleId="CM3">
    <w:name w:val="CM3"/>
    <w:basedOn w:val="Default"/>
    <w:next w:val="Default"/>
    <w:uiPriority w:val="99"/>
    <w:rsid w:val="00B47680"/>
    <w:rPr>
      <w:rFonts w:ascii="EUAlbertina" w:hAnsi="EUAlbertina" w:cstheme="minorBidi"/>
      <w:color w:val="auto"/>
    </w:rPr>
  </w:style>
  <w:style w:type="paragraph" w:customStyle="1" w:styleId="CM4">
    <w:name w:val="CM4"/>
    <w:basedOn w:val="Default"/>
    <w:next w:val="Default"/>
    <w:uiPriority w:val="99"/>
    <w:rsid w:val="00B47680"/>
    <w:rPr>
      <w:rFonts w:ascii="EUAlbertina" w:hAnsi="EUAlbertina" w:cstheme="minorBidi"/>
      <w:color w:val="auto"/>
    </w:rPr>
  </w:style>
  <w:style w:type="paragraph" w:styleId="Header">
    <w:name w:val="header"/>
    <w:basedOn w:val="Normal"/>
    <w:link w:val="HeaderChar"/>
    <w:uiPriority w:val="99"/>
    <w:unhideWhenUsed/>
    <w:rsid w:val="00A743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39E"/>
  </w:style>
  <w:style w:type="paragraph" w:styleId="Footer">
    <w:name w:val="footer"/>
    <w:basedOn w:val="Normal"/>
    <w:link w:val="FooterChar"/>
    <w:uiPriority w:val="99"/>
    <w:unhideWhenUsed/>
    <w:rsid w:val="00A743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439E"/>
  </w:style>
  <w:style w:type="paragraph" w:customStyle="1" w:styleId="Ha1">
    <w:name w:val="Ha 1"/>
    <w:basedOn w:val="BodyText"/>
    <w:uiPriority w:val="99"/>
    <w:rsid w:val="0002328C"/>
    <w:rPr>
      <w:rFonts w:ascii="Calibri" w:eastAsia="Times New Roman" w:hAnsi="Calibri" w:cs="Calibri"/>
      <w:lang w:val="sr-Cyrl-CS"/>
    </w:rPr>
  </w:style>
  <w:style w:type="paragraph" w:styleId="BodyText">
    <w:name w:val="Body Text"/>
    <w:basedOn w:val="Normal"/>
    <w:link w:val="BodyTextChar"/>
    <w:uiPriority w:val="99"/>
    <w:semiHidden/>
    <w:unhideWhenUsed/>
    <w:rsid w:val="0002328C"/>
    <w:pPr>
      <w:spacing w:after="120"/>
    </w:pPr>
  </w:style>
  <w:style w:type="character" w:customStyle="1" w:styleId="BodyTextChar">
    <w:name w:val="Body Text Char"/>
    <w:basedOn w:val="DefaultParagraphFont"/>
    <w:link w:val="BodyText"/>
    <w:uiPriority w:val="99"/>
    <w:semiHidden/>
    <w:rsid w:val="0002328C"/>
  </w:style>
  <w:style w:type="paragraph" w:customStyle="1" w:styleId="clan">
    <w:name w:val="clan"/>
    <w:basedOn w:val="Normal"/>
    <w:rsid w:val="006E3866"/>
    <w:pPr>
      <w:spacing w:before="240" w:after="120" w:line="240" w:lineRule="auto"/>
      <w:jc w:val="center"/>
    </w:pPr>
    <w:rPr>
      <w:rFonts w:ascii="Arial" w:eastAsia="Times New Roman" w:hAnsi="Arial" w:cs="Arial"/>
      <w:b/>
      <w:bCs/>
      <w:sz w:val="24"/>
      <w:szCs w:val="24"/>
    </w:rPr>
  </w:style>
  <w:style w:type="paragraph" w:customStyle="1" w:styleId="Normal2">
    <w:name w:val="Normal2"/>
    <w:basedOn w:val="Normal"/>
    <w:rsid w:val="006E3866"/>
    <w:pPr>
      <w:spacing w:before="100" w:beforeAutospacing="1" w:after="100" w:afterAutospacing="1" w:line="240" w:lineRule="auto"/>
    </w:pPr>
    <w:rPr>
      <w:rFonts w:ascii="Arial" w:eastAsia="Times New Roman" w:hAnsi="Arial" w:cs="Arial"/>
    </w:rPr>
  </w:style>
  <w:style w:type="paragraph" w:styleId="Revision">
    <w:name w:val="Revision"/>
    <w:hidden/>
    <w:uiPriority w:val="99"/>
    <w:semiHidden/>
    <w:rsid w:val="006E3866"/>
    <w:pPr>
      <w:spacing w:after="0" w:line="240" w:lineRule="auto"/>
    </w:pPr>
  </w:style>
  <w:style w:type="character" w:styleId="Hyperlink">
    <w:name w:val="Hyperlink"/>
    <w:basedOn w:val="DefaultParagraphFont"/>
    <w:uiPriority w:val="99"/>
    <w:unhideWhenUsed/>
    <w:rsid w:val="003823E9"/>
    <w:rPr>
      <w:color w:val="0000FF"/>
      <w:u w:val="single"/>
    </w:rPr>
  </w:style>
  <w:style w:type="paragraph" w:styleId="Title">
    <w:name w:val="Title"/>
    <w:basedOn w:val="Normal"/>
    <w:next w:val="Normal"/>
    <w:link w:val="TitleChar"/>
    <w:uiPriority w:val="10"/>
    <w:qFormat/>
    <w:rsid w:val="00247DE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47DE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47DE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47DE0"/>
    <w:rPr>
      <w:rFonts w:asciiTheme="majorHAnsi" w:eastAsiaTheme="majorEastAsia" w:hAnsiTheme="majorHAnsi" w:cstheme="majorBidi"/>
      <w:i/>
      <w:iCs/>
      <w:spacing w:val="13"/>
      <w:sz w:val="24"/>
      <w:szCs w:val="24"/>
    </w:rPr>
  </w:style>
  <w:style w:type="character" w:styleId="Strong">
    <w:name w:val="Strong"/>
    <w:uiPriority w:val="22"/>
    <w:qFormat/>
    <w:rsid w:val="00247DE0"/>
    <w:rPr>
      <w:b/>
      <w:bCs/>
    </w:rPr>
  </w:style>
  <w:style w:type="paragraph" w:styleId="NoSpacing">
    <w:name w:val="No Spacing"/>
    <w:basedOn w:val="Normal"/>
    <w:uiPriority w:val="1"/>
    <w:qFormat/>
    <w:rsid w:val="00247DE0"/>
    <w:pPr>
      <w:spacing w:after="0" w:line="240" w:lineRule="auto"/>
    </w:pPr>
  </w:style>
  <w:style w:type="paragraph" w:styleId="Quote">
    <w:name w:val="Quote"/>
    <w:basedOn w:val="Normal"/>
    <w:next w:val="Normal"/>
    <w:link w:val="QuoteChar"/>
    <w:uiPriority w:val="29"/>
    <w:qFormat/>
    <w:rsid w:val="00247DE0"/>
    <w:pPr>
      <w:spacing w:before="200" w:after="0"/>
      <w:ind w:left="360" w:right="360"/>
    </w:pPr>
    <w:rPr>
      <w:i/>
      <w:iCs/>
    </w:rPr>
  </w:style>
  <w:style w:type="character" w:customStyle="1" w:styleId="QuoteChar">
    <w:name w:val="Quote Char"/>
    <w:basedOn w:val="DefaultParagraphFont"/>
    <w:link w:val="Quote"/>
    <w:uiPriority w:val="29"/>
    <w:rsid w:val="00247DE0"/>
    <w:rPr>
      <w:i/>
      <w:iCs/>
    </w:rPr>
  </w:style>
  <w:style w:type="paragraph" w:styleId="IntenseQuote">
    <w:name w:val="Intense Quote"/>
    <w:basedOn w:val="Normal"/>
    <w:next w:val="Normal"/>
    <w:link w:val="IntenseQuoteChar"/>
    <w:uiPriority w:val="30"/>
    <w:qFormat/>
    <w:rsid w:val="00247DE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47DE0"/>
    <w:rPr>
      <w:b/>
      <w:bCs/>
      <w:i/>
      <w:iCs/>
    </w:rPr>
  </w:style>
  <w:style w:type="character" w:styleId="SubtleEmphasis">
    <w:name w:val="Subtle Emphasis"/>
    <w:uiPriority w:val="19"/>
    <w:qFormat/>
    <w:rsid w:val="00247DE0"/>
    <w:rPr>
      <w:i/>
      <w:iCs/>
    </w:rPr>
  </w:style>
  <w:style w:type="character" w:styleId="IntenseEmphasis">
    <w:name w:val="Intense Emphasis"/>
    <w:uiPriority w:val="21"/>
    <w:qFormat/>
    <w:rsid w:val="00247DE0"/>
    <w:rPr>
      <w:b/>
      <w:bCs/>
    </w:rPr>
  </w:style>
  <w:style w:type="character" w:styleId="SubtleReference">
    <w:name w:val="Subtle Reference"/>
    <w:uiPriority w:val="31"/>
    <w:qFormat/>
    <w:rsid w:val="00247DE0"/>
    <w:rPr>
      <w:smallCaps/>
    </w:rPr>
  </w:style>
  <w:style w:type="character" w:styleId="IntenseReference">
    <w:name w:val="Intense Reference"/>
    <w:uiPriority w:val="32"/>
    <w:qFormat/>
    <w:rsid w:val="00247DE0"/>
    <w:rPr>
      <w:smallCaps/>
      <w:spacing w:val="5"/>
      <w:u w:val="single"/>
    </w:rPr>
  </w:style>
  <w:style w:type="character" w:styleId="BookTitle">
    <w:name w:val="Book Title"/>
    <w:uiPriority w:val="33"/>
    <w:qFormat/>
    <w:rsid w:val="00247DE0"/>
    <w:rPr>
      <w:i/>
      <w:iCs/>
      <w:smallCaps/>
      <w:spacing w:val="5"/>
    </w:rPr>
  </w:style>
  <w:style w:type="paragraph" w:styleId="TOCHeading">
    <w:name w:val="TOC Heading"/>
    <w:basedOn w:val="Heading1"/>
    <w:next w:val="Normal"/>
    <w:uiPriority w:val="39"/>
    <w:unhideWhenUsed/>
    <w:qFormat/>
    <w:rsid w:val="00247DE0"/>
    <w:pPr>
      <w:outlineLvl w:val="9"/>
    </w:pPr>
    <w:rPr>
      <w:lang w:bidi="en-US"/>
    </w:rPr>
  </w:style>
  <w:style w:type="paragraph" w:styleId="TOC1">
    <w:name w:val="toc 1"/>
    <w:basedOn w:val="Normal"/>
    <w:next w:val="Normal"/>
    <w:autoRedefine/>
    <w:uiPriority w:val="39"/>
    <w:unhideWhenUsed/>
    <w:rsid w:val="005302A6"/>
    <w:pPr>
      <w:tabs>
        <w:tab w:val="right" w:pos="9628"/>
      </w:tabs>
      <w:spacing w:before="120" w:after="0"/>
    </w:pPr>
    <w:rPr>
      <w:b/>
      <w:sz w:val="24"/>
      <w:szCs w:val="24"/>
    </w:rPr>
  </w:style>
  <w:style w:type="paragraph" w:styleId="TOC2">
    <w:name w:val="toc 2"/>
    <w:basedOn w:val="Normal"/>
    <w:next w:val="Normal"/>
    <w:autoRedefine/>
    <w:uiPriority w:val="39"/>
    <w:unhideWhenUsed/>
    <w:rsid w:val="004E320A"/>
    <w:pPr>
      <w:spacing w:after="0"/>
      <w:ind w:left="220"/>
    </w:pPr>
    <w:rPr>
      <w:b/>
    </w:rPr>
  </w:style>
  <w:style w:type="paragraph" w:styleId="TOC3">
    <w:name w:val="toc 3"/>
    <w:basedOn w:val="Normal"/>
    <w:next w:val="Normal"/>
    <w:autoRedefine/>
    <w:uiPriority w:val="39"/>
    <w:unhideWhenUsed/>
    <w:rsid w:val="00C44C91"/>
    <w:pPr>
      <w:spacing w:after="0"/>
      <w:ind w:firstLine="680"/>
      <w:jc w:val="both"/>
    </w:pPr>
    <w:rPr>
      <w:rFonts w:ascii="Times New Roman" w:hAnsi="Times New Roman" w:cs="Times New Roman"/>
      <w:sz w:val="24"/>
      <w:szCs w:val="24"/>
    </w:rPr>
  </w:style>
  <w:style w:type="paragraph" w:styleId="TOC4">
    <w:name w:val="toc 4"/>
    <w:basedOn w:val="Normal"/>
    <w:next w:val="Normal"/>
    <w:autoRedefine/>
    <w:uiPriority w:val="39"/>
    <w:unhideWhenUsed/>
    <w:rsid w:val="00D62967"/>
    <w:pPr>
      <w:tabs>
        <w:tab w:val="left" w:pos="851"/>
        <w:tab w:val="right" w:pos="9628"/>
      </w:tabs>
      <w:spacing w:after="0"/>
      <w:ind w:left="851" w:hanging="191"/>
    </w:pPr>
    <w:rPr>
      <w:sz w:val="20"/>
      <w:szCs w:val="20"/>
    </w:rPr>
  </w:style>
  <w:style w:type="paragraph" w:styleId="TOC5">
    <w:name w:val="toc 5"/>
    <w:basedOn w:val="Normal"/>
    <w:next w:val="Normal"/>
    <w:autoRedefine/>
    <w:uiPriority w:val="39"/>
    <w:unhideWhenUsed/>
    <w:rsid w:val="00014637"/>
    <w:pPr>
      <w:tabs>
        <w:tab w:val="right" w:pos="9628"/>
      </w:tabs>
      <w:spacing w:after="0"/>
      <w:ind w:left="880"/>
    </w:pPr>
    <w:rPr>
      <w:sz w:val="20"/>
      <w:szCs w:val="20"/>
    </w:rPr>
  </w:style>
  <w:style w:type="paragraph" w:styleId="TOC6">
    <w:name w:val="toc 6"/>
    <w:basedOn w:val="Normal"/>
    <w:next w:val="Normal"/>
    <w:autoRedefine/>
    <w:uiPriority w:val="39"/>
    <w:unhideWhenUsed/>
    <w:rsid w:val="00DB425B"/>
    <w:pPr>
      <w:spacing w:after="0"/>
      <w:ind w:left="1100"/>
    </w:pPr>
    <w:rPr>
      <w:sz w:val="20"/>
      <w:szCs w:val="20"/>
    </w:rPr>
  </w:style>
  <w:style w:type="paragraph" w:styleId="TOC7">
    <w:name w:val="toc 7"/>
    <w:basedOn w:val="Normal"/>
    <w:next w:val="Normal"/>
    <w:autoRedefine/>
    <w:uiPriority w:val="39"/>
    <w:unhideWhenUsed/>
    <w:rsid w:val="00DB425B"/>
    <w:pPr>
      <w:spacing w:after="0"/>
      <w:ind w:left="1320"/>
    </w:pPr>
    <w:rPr>
      <w:sz w:val="20"/>
      <w:szCs w:val="20"/>
    </w:rPr>
  </w:style>
  <w:style w:type="paragraph" w:styleId="TOC8">
    <w:name w:val="toc 8"/>
    <w:basedOn w:val="Normal"/>
    <w:next w:val="Normal"/>
    <w:autoRedefine/>
    <w:uiPriority w:val="39"/>
    <w:unhideWhenUsed/>
    <w:rsid w:val="00DB425B"/>
    <w:pPr>
      <w:spacing w:after="0"/>
      <w:ind w:left="1540"/>
    </w:pPr>
    <w:rPr>
      <w:sz w:val="20"/>
      <w:szCs w:val="20"/>
    </w:rPr>
  </w:style>
  <w:style w:type="paragraph" w:styleId="TOC9">
    <w:name w:val="toc 9"/>
    <w:basedOn w:val="Normal"/>
    <w:next w:val="Normal"/>
    <w:autoRedefine/>
    <w:uiPriority w:val="39"/>
    <w:unhideWhenUsed/>
    <w:rsid w:val="00DB425B"/>
    <w:pPr>
      <w:spacing w:after="0"/>
      <w:ind w:left="1760"/>
    </w:pPr>
    <w:rPr>
      <w:sz w:val="20"/>
      <w:szCs w:val="20"/>
    </w:rPr>
  </w:style>
  <w:style w:type="paragraph" w:styleId="DocumentMap">
    <w:name w:val="Document Map"/>
    <w:basedOn w:val="Normal"/>
    <w:link w:val="DocumentMapChar"/>
    <w:uiPriority w:val="99"/>
    <w:semiHidden/>
    <w:unhideWhenUsed/>
    <w:rsid w:val="009B2B4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B2B42"/>
    <w:rPr>
      <w:rFonts w:ascii="Times New Roman" w:hAnsi="Times New Roman" w:cs="Times New Roman"/>
      <w:sz w:val="24"/>
      <w:szCs w:val="24"/>
    </w:rPr>
  </w:style>
  <w:style w:type="paragraph" w:styleId="NormalWeb">
    <w:name w:val="Normal (Web)"/>
    <w:basedOn w:val="Normal"/>
    <w:uiPriority w:val="99"/>
    <w:unhideWhenUsed/>
    <w:rsid w:val="00545B37"/>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2A7B7A"/>
  </w:style>
  <w:style w:type="character" w:styleId="HTMLCite">
    <w:name w:val="HTML Cite"/>
    <w:basedOn w:val="DefaultParagraphFont"/>
    <w:uiPriority w:val="99"/>
    <w:semiHidden/>
    <w:unhideWhenUsed/>
    <w:rsid w:val="007D6475"/>
    <w:rPr>
      <w:i/>
      <w:iCs/>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rsid w:val="00584B4A"/>
    <w:pPr>
      <w:spacing w:after="0" w:line="240" w:lineRule="auto"/>
      <w:jc w:val="both"/>
    </w:pPr>
    <w:rPr>
      <w:rFonts w:eastAsiaTheme="minorHAnsi"/>
      <w:sz w:val="24"/>
      <w:szCs w:val="24"/>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584B4A"/>
    <w:rPr>
      <w:rFonts w:eastAsiaTheme="minorHAnsi"/>
      <w:sz w:val="24"/>
      <w:szCs w:val="24"/>
    </w:rPr>
  </w:style>
  <w:style w:type="character" w:styleId="FootnoteReference">
    <w:name w:val="footnote reference"/>
    <w:aliases w:val="ftref Char,BVI fnr Char,Footnotes refss,16 Point,Superscript 6 Point,Footnote Reference Number,nota pié di pagina,Times 10 Point,Exposant 3 Point,Footnote symbol,Footnote reference number,EN Footnote Reference,note TESI,Ref"/>
    <w:basedOn w:val="DefaultParagraphFont"/>
    <w:link w:val="ftref"/>
    <w:uiPriority w:val="99"/>
    <w:unhideWhenUsed/>
    <w:rsid w:val="00584B4A"/>
    <w:rPr>
      <w:vertAlign w:val="superscript"/>
    </w:rPr>
  </w:style>
  <w:style w:type="paragraph" w:customStyle="1" w:styleId="ftref">
    <w:name w:val="ftref"/>
    <w:aliases w:val="BVI fnr"/>
    <w:basedOn w:val="Normal"/>
    <w:link w:val="FootnoteReference"/>
    <w:uiPriority w:val="99"/>
    <w:rsid w:val="00584B4A"/>
    <w:pPr>
      <w:spacing w:after="160" w:line="240" w:lineRule="exact"/>
    </w:pPr>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7DE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47DE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47DE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47DE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47DE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47DE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247DE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47DE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47DE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E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47DE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47DE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47DE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47DE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47DE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247DE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47DE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47DE0"/>
    <w:rPr>
      <w:rFonts w:asciiTheme="majorHAnsi" w:eastAsiaTheme="majorEastAsia" w:hAnsiTheme="majorHAnsi" w:cstheme="majorBidi"/>
      <w:i/>
      <w:iCs/>
      <w:spacing w:val="5"/>
      <w:sz w:val="20"/>
      <w:szCs w:val="20"/>
    </w:rPr>
  </w:style>
  <w:style w:type="paragraph" w:styleId="ListParagraph">
    <w:name w:val="List Paragraph"/>
    <w:basedOn w:val="Normal"/>
    <w:uiPriority w:val="99"/>
    <w:qFormat/>
    <w:rsid w:val="00247DE0"/>
    <w:pPr>
      <w:ind w:left="720"/>
      <w:contextualSpacing/>
    </w:pPr>
  </w:style>
  <w:style w:type="character" w:styleId="CommentReference">
    <w:name w:val="annotation reference"/>
    <w:basedOn w:val="DefaultParagraphFont"/>
    <w:uiPriority w:val="99"/>
    <w:rsid w:val="00346032"/>
    <w:rPr>
      <w:rFonts w:cs="Times New Roman"/>
      <w:sz w:val="16"/>
    </w:rPr>
  </w:style>
  <w:style w:type="paragraph" w:styleId="CommentText">
    <w:name w:val="annotation text"/>
    <w:basedOn w:val="Normal"/>
    <w:link w:val="CommentTextChar"/>
    <w:uiPriority w:val="99"/>
    <w:rsid w:val="00346032"/>
    <w:pPr>
      <w:spacing w:after="0" w:line="280" w:lineRule="atLeast"/>
      <w:jc w:val="both"/>
    </w:pPr>
    <w:rPr>
      <w:rFonts w:ascii="Arial" w:eastAsia="Lucida Sans Unicode" w:hAnsi="Arial" w:cs="Times New Roman"/>
      <w:sz w:val="20"/>
      <w:szCs w:val="20"/>
      <w:lang w:eastAsia="ja-JP"/>
    </w:rPr>
  </w:style>
  <w:style w:type="character" w:customStyle="1" w:styleId="CommentTextChar">
    <w:name w:val="Comment Text Char"/>
    <w:basedOn w:val="DefaultParagraphFont"/>
    <w:link w:val="CommentText"/>
    <w:uiPriority w:val="99"/>
    <w:rsid w:val="00346032"/>
    <w:rPr>
      <w:rFonts w:ascii="Arial" w:eastAsia="Lucida Sans Unicode" w:hAnsi="Arial" w:cs="Times New Roman"/>
      <w:sz w:val="20"/>
      <w:szCs w:val="20"/>
      <w:lang w:val="en-US" w:eastAsia="ja-JP"/>
    </w:rPr>
  </w:style>
  <w:style w:type="character" w:customStyle="1" w:styleId="hps">
    <w:name w:val="hps"/>
    <w:basedOn w:val="DefaultParagraphFont"/>
    <w:rsid w:val="00346032"/>
    <w:rPr>
      <w:rFonts w:cs="Times New Roman"/>
    </w:rPr>
  </w:style>
  <w:style w:type="paragraph" w:styleId="BalloonText">
    <w:name w:val="Balloon Text"/>
    <w:basedOn w:val="Normal"/>
    <w:link w:val="BalloonTextChar"/>
    <w:uiPriority w:val="99"/>
    <w:semiHidden/>
    <w:unhideWhenUsed/>
    <w:rsid w:val="00346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3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4B00"/>
    <w:pPr>
      <w:spacing w:after="200" w:line="240" w:lineRule="auto"/>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64B00"/>
    <w:rPr>
      <w:rFonts w:ascii="Arial" w:eastAsia="Lucida Sans Unicode" w:hAnsi="Arial" w:cs="Times New Roman"/>
      <w:b/>
      <w:bCs/>
      <w:sz w:val="20"/>
      <w:szCs w:val="20"/>
      <w:lang w:val="en-US" w:eastAsia="ja-JP"/>
    </w:rPr>
  </w:style>
  <w:style w:type="paragraph" w:customStyle="1" w:styleId="Normal1">
    <w:name w:val="Normal1"/>
    <w:basedOn w:val="Normal"/>
    <w:rsid w:val="001D7444"/>
    <w:pPr>
      <w:spacing w:before="100" w:beforeAutospacing="1" w:after="100" w:afterAutospacing="1" w:line="240" w:lineRule="auto"/>
    </w:pPr>
    <w:rPr>
      <w:rFonts w:ascii="Arial" w:eastAsia="Times New Roman" w:hAnsi="Arial" w:cs="Arial"/>
    </w:rPr>
  </w:style>
  <w:style w:type="paragraph" w:customStyle="1" w:styleId="wyq120---podnaslov-clana">
    <w:name w:val="wyq120---podnaslov-clana"/>
    <w:basedOn w:val="Normal"/>
    <w:uiPriority w:val="99"/>
    <w:rsid w:val="001D7444"/>
    <w:pPr>
      <w:spacing w:before="240" w:after="240" w:line="240" w:lineRule="auto"/>
      <w:jc w:val="center"/>
    </w:pPr>
    <w:rPr>
      <w:rFonts w:ascii="Arial" w:eastAsia="Times New Roman" w:hAnsi="Arial" w:cs="Arial"/>
      <w:i/>
      <w:iCs/>
      <w:sz w:val="24"/>
      <w:szCs w:val="24"/>
    </w:rPr>
  </w:style>
  <w:style w:type="table" w:styleId="TableGrid">
    <w:name w:val="Table Grid"/>
    <w:basedOn w:val="TableNormal"/>
    <w:uiPriority w:val="59"/>
    <w:rsid w:val="009235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E741A"/>
    <w:pPr>
      <w:autoSpaceDE w:val="0"/>
      <w:autoSpaceDN w:val="0"/>
      <w:adjustRightInd w:val="0"/>
      <w:spacing w:after="0" w:line="240" w:lineRule="auto"/>
    </w:pPr>
    <w:rPr>
      <w:rFonts w:ascii="Arial" w:hAnsi="Arial" w:cs="Arial"/>
      <w:color w:val="000000"/>
      <w:sz w:val="24"/>
      <w:szCs w:val="24"/>
    </w:rPr>
  </w:style>
  <w:style w:type="paragraph" w:customStyle="1" w:styleId="chapter">
    <w:name w:val="chapter"/>
    <w:basedOn w:val="Normal"/>
    <w:rsid w:val="003F4BE0"/>
    <w:pPr>
      <w:keepNext/>
      <w:spacing w:before="120" w:after="120" w:line="360" w:lineRule="atLeast"/>
      <w:jc w:val="center"/>
    </w:pPr>
    <w:rPr>
      <w:rFonts w:ascii="Franklin Gothic Book" w:eastAsia="Times New Roman" w:hAnsi="Franklin Gothic Book" w:cs="Times New Roman"/>
      <w:b/>
      <w:i/>
      <w:sz w:val="24"/>
      <w:lang w:val="en-GB"/>
    </w:rPr>
  </w:style>
  <w:style w:type="character" w:styleId="Emphasis">
    <w:name w:val="Emphasis"/>
    <w:uiPriority w:val="20"/>
    <w:qFormat/>
    <w:rsid w:val="00247DE0"/>
    <w:rPr>
      <w:b/>
      <w:bCs/>
      <w:i/>
      <w:iCs/>
      <w:spacing w:val="10"/>
      <w:bdr w:val="none" w:sz="0" w:space="0" w:color="auto"/>
      <w:shd w:val="clear" w:color="auto" w:fill="auto"/>
    </w:rPr>
  </w:style>
  <w:style w:type="paragraph" w:customStyle="1" w:styleId="CM1">
    <w:name w:val="CM1"/>
    <w:basedOn w:val="Default"/>
    <w:next w:val="Default"/>
    <w:uiPriority w:val="99"/>
    <w:rsid w:val="00B47680"/>
    <w:rPr>
      <w:rFonts w:ascii="EUAlbertina" w:hAnsi="EUAlbertina" w:cstheme="minorBidi"/>
      <w:color w:val="auto"/>
    </w:rPr>
  </w:style>
  <w:style w:type="paragraph" w:customStyle="1" w:styleId="CM3">
    <w:name w:val="CM3"/>
    <w:basedOn w:val="Default"/>
    <w:next w:val="Default"/>
    <w:uiPriority w:val="99"/>
    <w:rsid w:val="00B47680"/>
    <w:rPr>
      <w:rFonts w:ascii="EUAlbertina" w:hAnsi="EUAlbertina" w:cstheme="minorBidi"/>
      <w:color w:val="auto"/>
    </w:rPr>
  </w:style>
  <w:style w:type="paragraph" w:customStyle="1" w:styleId="CM4">
    <w:name w:val="CM4"/>
    <w:basedOn w:val="Default"/>
    <w:next w:val="Default"/>
    <w:uiPriority w:val="99"/>
    <w:rsid w:val="00B47680"/>
    <w:rPr>
      <w:rFonts w:ascii="EUAlbertina" w:hAnsi="EUAlbertina" w:cstheme="minorBidi"/>
      <w:color w:val="auto"/>
    </w:rPr>
  </w:style>
  <w:style w:type="paragraph" w:styleId="Header">
    <w:name w:val="header"/>
    <w:basedOn w:val="Normal"/>
    <w:link w:val="HeaderChar"/>
    <w:uiPriority w:val="99"/>
    <w:unhideWhenUsed/>
    <w:rsid w:val="00A743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39E"/>
  </w:style>
  <w:style w:type="paragraph" w:styleId="Footer">
    <w:name w:val="footer"/>
    <w:basedOn w:val="Normal"/>
    <w:link w:val="FooterChar"/>
    <w:uiPriority w:val="99"/>
    <w:unhideWhenUsed/>
    <w:rsid w:val="00A743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439E"/>
  </w:style>
  <w:style w:type="paragraph" w:customStyle="1" w:styleId="Ha1">
    <w:name w:val="Ha 1"/>
    <w:basedOn w:val="BodyText"/>
    <w:uiPriority w:val="99"/>
    <w:rsid w:val="0002328C"/>
    <w:rPr>
      <w:rFonts w:ascii="Calibri" w:eastAsia="Times New Roman" w:hAnsi="Calibri" w:cs="Calibri"/>
      <w:lang w:val="sr-Cyrl-CS"/>
    </w:rPr>
  </w:style>
  <w:style w:type="paragraph" w:styleId="BodyText">
    <w:name w:val="Body Text"/>
    <w:basedOn w:val="Normal"/>
    <w:link w:val="BodyTextChar"/>
    <w:uiPriority w:val="99"/>
    <w:semiHidden/>
    <w:unhideWhenUsed/>
    <w:rsid w:val="0002328C"/>
    <w:pPr>
      <w:spacing w:after="120"/>
    </w:pPr>
  </w:style>
  <w:style w:type="character" w:customStyle="1" w:styleId="BodyTextChar">
    <w:name w:val="Body Text Char"/>
    <w:basedOn w:val="DefaultParagraphFont"/>
    <w:link w:val="BodyText"/>
    <w:uiPriority w:val="99"/>
    <w:semiHidden/>
    <w:rsid w:val="0002328C"/>
  </w:style>
  <w:style w:type="paragraph" w:customStyle="1" w:styleId="clan">
    <w:name w:val="clan"/>
    <w:basedOn w:val="Normal"/>
    <w:rsid w:val="006E3866"/>
    <w:pPr>
      <w:spacing w:before="240" w:after="120" w:line="240" w:lineRule="auto"/>
      <w:jc w:val="center"/>
    </w:pPr>
    <w:rPr>
      <w:rFonts w:ascii="Arial" w:eastAsia="Times New Roman" w:hAnsi="Arial" w:cs="Arial"/>
      <w:b/>
      <w:bCs/>
      <w:sz w:val="24"/>
      <w:szCs w:val="24"/>
    </w:rPr>
  </w:style>
  <w:style w:type="paragraph" w:customStyle="1" w:styleId="Normal2">
    <w:name w:val="Normal2"/>
    <w:basedOn w:val="Normal"/>
    <w:rsid w:val="006E3866"/>
    <w:pPr>
      <w:spacing w:before="100" w:beforeAutospacing="1" w:after="100" w:afterAutospacing="1" w:line="240" w:lineRule="auto"/>
    </w:pPr>
    <w:rPr>
      <w:rFonts w:ascii="Arial" w:eastAsia="Times New Roman" w:hAnsi="Arial" w:cs="Arial"/>
    </w:rPr>
  </w:style>
  <w:style w:type="paragraph" w:styleId="Revision">
    <w:name w:val="Revision"/>
    <w:hidden/>
    <w:uiPriority w:val="99"/>
    <w:semiHidden/>
    <w:rsid w:val="006E3866"/>
    <w:pPr>
      <w:spacing w:after="0" w:line="240" w:lineRule="auto"/>
    </w:pPr>
  </w:style>
  <w:style w:type="character" w:styleId="Hyperlink">
    <w:name w:val="Hyperlink"/>
    <w:basedOn w:val="DefaultParagraphFont"/>
    <w:uiPriority w:val="99"/>
    <w:unhideWhenUsed/>
    <w:rsid w:val="003823E9"/>
    <w:rPr>
      <w:color w:val="0000FF"/>
      <w:u w:val="single"/>
    </w:rPr>
  </w:style>
  <w:style w:type="paragraph" w:styleId="Title">
    <w:name w:val="Title"/>
    <w:basedOn w:val="Normal"/>
    <w:next w:val="Normal"/>
    <w:link w:val="TitleChar"/>
    <w:uiPriority w:val="10"/>
    <w:qFormat/>
    <w:rsid w:val="00247DE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47DE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47DE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47DE0"/>
    <w:rPr>
      <w:rFonts w:asciiTheme="majorHAnsi" w:eastAsiaTheme="majorEastAsia" w:hAnsiTheme="majorHAnsi" w:cstheme="majorBidi"/>
      <w:i/>
      <w:iCs/>
      <w:spacing w:val="13"/>
      <w:sz w:val="24"/>
      <w:szCs w:val="24"/>
    </w:rPr>
  </w:style>
  <w:style w:type="character" w:styleId="Strong">
    <w:name w:val="Strong"/>
    <w:uiPriority w:val="22"/>
    <w:qFormat/>
    <w:rsid w:val="00247DE0"/>
    <w:rPr>
      <w:b/>
      <w:bCs/>
    </w:rPr>
  </w:style>
  <w:style w:type="paragraph" w:styleId="NoSpacing">
    <w:name w:val="No Spacing"/>
    <w:basedOn w:val="Normal"/>
    <w:uiPriority w:val="1"/>
    <w:qFormat/>
    <w:rsid w:val="00247DE0"/>
    <w:pPr>
      <w:spacing w:after="0" w:line="240" w:lineRule="auto"/>
    </w:pPr>
  </w:style>
  <w:style w:type="paragraph" w:styleId="Quote">
    <w:name w:val="Quote"/>
    <w:basedOn w:val="Normal"/>
    <w:next w:val="Normal"/>
    <w:link w:val="QuoteChar"/>
    <w:uiPriority w:val="29"/>
    <w:qFormat/>
    <w:rsid w:val="00247DE0"/>
    <w:pPr>
      <w:spacing w:before="200" w:after="0"/>
      <w:ind w:left="360" w:right="360"/>
    </w:pPr>
    <w:rPr>
      <w:i/>
      <w:iCs/>
    </w:rPr>
  </w:style>
  <w:style w:type="character" w:customStyle="1" w:styleId="QuoteChar">
    <w:name w:val="Quote Char"/>
    <w:basedOn w:val="DefaultParagraphFont"/>
    <w:link w:val="Quote"/>
    <w:uiPriority w:val="29"/>
    <w:rsid w:val="00247DE0"/>
    <w:rPr>
      <w:i/>
      <w:iCs/>
    </w:rPr>
  </w:style>
  <w:style w:type="paragraph" w:styleId="IntenseQuote">
    <w:name w:val="Intense Quote"/>
    <w:basedOn w:val="Normal"/>
    <w:next w:val="Normal"/>
    <w:link w:val="IntenseQuoteChar"/>
    <w:uiPriority w:val="30"/>
    <w:qFormat/>
    <w:rsid w:val="00247DE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47DE0"/>
    <w:rPr>
      <w:b/>
      <w:bCs/>
      <w:i/>
      <w:iCs/>
    </w:rPr>
  </w:style>
  <w:style w:type="character" w:styleId="SubtleEmphasis">
    <w:name w:val="Subtle Emphasis"/>
    <w:uiPriority w:val="19"/>
    <w:qFormat/>
    <w:rsid w:val="00247DE0"/>
    <w:rPr>
      <w:i/>
      <w:iCs/>
    </w:rPr>
  </w:style>
  <w:style w:type="character" w:styleId="IntenseEmphasis">
    <w:name w:val="Intense Emphasis"/>
    <w:uiPriority w:val="21"/>
    <w:qFormat/>
    <w:rsid w:val="00247DE0"/>
    <w:rPr>
      <w:b/>
      <w:bCs/>
    </w:rPr>
  </w:style>
  <w:style w:type="character" w:styleId="SubtleReference">
    <w:name w:val="Subtle Reference"/>
    <w:uiPriority w:val="31"/>
    <w:qFormat/>
    <w:rsid w:val="00247DE0"/>
    <w:rPr>
      <w:smallCaps/>
    </w:rPr>
  </w:style>
  <w:style w:type="character" w:styleId="IntenseReference">
    <w:name w:val="Intense Reference"/>
    <w:uiPriority w:val="32"/>
    <w:qFormat/>
    <w:rsid w:val="00247DE0"/>
    <w:rPr>
      <w:smallCaps/>
      <w:spacing w:val="5"/>
      <w:u w:val="single"/>
    </w:rPr>
  </w:style>
  <w:style w:type="character" w:styleId="BookTitle">
    <w:name w:val="Book Title"/>
    <w:uiPriority w:val="33"/>
    <w:qFormat/>
    <w:rsid w:val="00247DE0"/>
    <w:rPr>
      <w:i/>
      <w:iCs/>
      <w:smallCaps/>
      <w:spacing w:val="5"/>
    </w:rPr>
  </w:style>
  <w:style w:type="paragraph" w:styleId="TOCHeading">
    <w:name w:val="TOC Heading"/>
    <w:basedOn w:val="Heading1"/>
    <w:next w:val="Normal"/>
    <w:uiPriority w:val="39"/>
    <w:unhideWhenUsed/>
    <w:qFormat/>
    <w:rsid w:val="00247DE0"/>
    <w:pPr>
      <w:outlineLvl w:val="9"/>
    </w:pPr>
    <w:rPr>
      <w:lang w:bidi="en-US"/>
    </w:rPr>
  </w:style>
  <w:style w:type="paragraph" w:styleId="TOC1">
    <w:name w:val="toc 1"/>
    <w:basedOn w:val="Normal"/>
    <w:next w:val="Normal"/>
    <w:autoRedefine/>
    <w:uiPriority w:val="39"/>
    <w:unhideWhenUsed/>
    <w:rsid w:val="005302A6"/>
    <w:pPr>
      <w:tabs>
        <w:tab w:val="right" w:pos="9628"/>
      </w:tabs>
      <w:spacing w:before="120" w:after="0"/>
    </w:pPr>
    <w:rPr>
      <w:b/>
      <w:sz w:val="24"/>
      <w:szCs w:val="24"/>
    </w:rPr>
  </w:style>
  <w:style w:type="paragraph" w:styleId="TOC2">
    <w:name w:val="toc 2"/>
    <w:basedOn w:val="Normal"/>
    <w:next w:val="Normal"/>
    <w:autoRedefine/>
    <w:uiPriority w:val="39"/>
    <w:unhideWhenUsed/>
    <w:rsid w:val="004E320A"/>
    <w:pPr>
      <w:spacing w:after="0"/>
      <w:ind w:left="220"/>
    </w:pPr>
    <w:rPr>
      <w:b/>
    </w:rPr>
  </w:style>
  <w:style w:type="paragraph" w:styleId="TOC3">
    <w:name w:val="toc 3"/>
    <w:basedOn w:val="Normal"/>
    <w:next w:val="Normal"/>
    <w:autoRedefine/>
    <w:uiPriority w:val="39"/>
    <w:unhideWhenUsed/>
    <w:rsid w:val="00C44C91"/>
    <w:pPr>
      <w:spacing w:after="0"/>
      <w:ind w:firstLine="680"/>
      <w:jc w:val="both"/>
    </w:pPr>
    <w:rPr>
      <w:rFonts w:ascii="Times New Roman" w:hAnsi="Times New Roman" w:cs="Times New Roman"/>
      <w:sz w:val="24"/>
      <w:szCs w:val="24"/>
    </w:rPr>
  </w:style>
  <w:style w:type="paragraph" w:styleId="TOC4">
    <w:name w:val="toc 4"/>
    <w:basedOn w:val="Normal"/>
    <w:next w:val="Normal"/>
    <w:autoRedefine/>
    <w:uiPriority w:val="39"/>
    <w:unhideWhenUsed/>
    <w:rsid w:val="00D62967"/>
    <w:pPr>
      <w:tabs>
        <w:tab w:val="left" w:pos="851"/>
        <w:tab w:val="right" w:pos="9628"/>
      </w:tabs>
      <w:spacing w:after="0"/>
      <w:ind w:left="851" w:hanging="191"/>
    </w:pPr>
    <w:rPr>
      <w:sz w:val="20"/>
      <w:szCs w:val="20"/>
    </w:rPr>
  </w:style>
  <w:style w:type="paragraph" w:styleId="TOC5">
    <w:name w:val="toc 5"/>
    <w:basedOn w:val="Normal"/>
    <w:next w:val="Normal"/>
    <w:autoRedefine/>
    <w:uiPriority w:val="39"/>
    <w:unhideWhenUsed/>
    <w:rsid w:val="00014637"/>
    <w:pPr>
      <w:tabs>
        <w:tab w:val="right" w:pos="9628"/>
      </w:tabs>
      <w:spacing w:after="0"/>
      <w:ind w:left="880"/>
    </w:pPr>
    <w:rPr>
      <w:sz w:val="20"/>
      <w:szCs w:val="20"/>
    </w:rPr>
  </w:style>
  <w:style w:type="paragraph" w:styleId="TOC6">
    <w:name w:val="toc 6"/>
    <w:basedOn w:val="Normal"/>
    <w:next w:val="Normal"/>
    <w:autoRedefine/>
    <w:uiPriority w:val="39"/>
    <w:unhideWhenUsed/>
    <w:rsid w:val="00DB425B"/>
    <w:pPr>
      <w:spacing w:after="0"/>
      <w:ind w:left="1100"/>
    </w:pPr>
    <w:rPr>
      <w:sz w:val="20"/>
      <w:szCs w:val="20"/>
    </w:rPr>
  </w:style>
  <w:style w:type="paragraph" w:styleId="TOC7">
    <w:name w:val="toc 7"/>
    <w:basedOn w:val="Normal"/>
    <w:next w:val="Normal"/>
    <w:autoRedefine/>
    <w:uiPriority w:val="39"/>
    <w:unhideWhenUsed/>
    <w:rsid w:val="00DB425B"/>
    <w:pPr>
      <w:spacing w:after="0"/>
      <w:ind w:left="1320"/>
    </w:pPr>
    <w:rPr>
      <w:sz w:val="20"/>
      <w:szCs w:val="20"/>
    </w:rPr>
  </w:style>
  <w:style w:type="paragraph" w:styleId="TOC8">
    <w:name w:val="toc 8"/>
    <w:basedOn w:val="Normal"/>
    <w:next w:val="Normal"/>
    <w:autoRedefine/>
    <w:uiPriority w:val="39"/>
    <w:unhideWhenUsed/>
    <w:rsid w:val="00DB425B"/>
    <w:pPr>
      <w:spacing w:after="0"/>
      <w:ind w:left="1540"/>
    </w:pPr>
    <w:rPr>
      <w:sz w:val="20"/>
      <w:szCs w:val="20"/>
    </w:rPr>
  </w:style>
  <w:style w:type="paragraph" w:styleId="TOC9">
    <w:name w:val="toc 9"/>
    <w:basedOn w:val="Normal"/>
    <w:next w:val="Normal"/>
    <w:autoRedefine/>
    <w:uiPriority w:val="39"/>
    <w:unhideWhenUsed/>
    <w:rsid w:val="00DB425B"/>
    <w:pPr>
      <w:spacing w:after="0"/>
      <w:ind w:left="1760"/>
    </w:pPr>
    <w:rPr>
      <w:sz w:val="20"/>
      <w:szCs w:val="20"/>
    </w:rPr>
  </w:style>
  <w:style w:type="paragraph" w:styleId="DocumentMap">
    <w:name w:val="Document Map"/>
    <w:basedOn w:val="Normal"/>
    <w:link w:val="DocumentMapChar"/>
    <w:uiPriority w:val="99"/>
    <w:semiHidden/>
    <w:unhideWhenUsed/>
    <w:rsid w:val="009B2B4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B2B42"/>
    <w:rPr>
      <w:rFonts w:ascii="Times New Roman" w:hAnsi="Times New Roman" w:cs="Times New Roman"/>
      <w:sz w:val="24"/>
      <w:szCs w:val="24"/>
    </w:rPr>
  </w:style>
  <w:style w:type="paragraph" w:styleId="NormalWeb">
    <w:name w:val="Normal (Web)"/>
    <w:basedOn w:val="Normal"/>
    <w:uiPriority w:val="99"/>
    <w:unhideWhenUsed/>
    <w:rsid w:val="00545B37"/>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2A7B7A"/>
  </w:style>
  <w:style w:type="character" w:styleId="HTMLCite">
    <w:name w:val="HTML Cite"/>
    <w:basedOn w:val="DefaultParagraphFont"/>
    <w:uiPriority w:val="99"/>
    <w:semiHidden/>
    <w:unhideWhenUsed/>
    <w:rsid w:val="007D6475"/>
    <w:rPr>
      <w:i/>
      <w:iCs/>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rsid w:val="00584B4A"/>
    <w:pPr>
      <w:spacing w:after="0" w:line="240" w:lineRule="auto"/>
      <w:jc w:val="both"/>
    </w:pPr>
    <w:rPr>
      <w:rFonts w:eastAsiaTheme="minorHAnsi"/>
      <w:sz w:val="24"/>
      <w:szCs w:val="24"/>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584B4A"/>
    <w:rPr>
      <w:rFonts w:eastAsiaTheme="minorHAnsi"/>
      <w:sz w:val="24"/>
      <w:szCs w:val="24"/>
    </w:rPr>
  </w:style>
  <w:style w:type="character" w:styleId="FootnoteReference">
    <w:name w:val="footnote reference"/>
    <w:aliases w:val="ftref Char,BVI fnr Char,Footnotes refss,16 Point,Superscript 6 Point,Footnote Reference Number,nota pié di pagina,Times 10 Point,Exposant 3 Point,Footnote symbol,Footnote reference number,EN Footnote Reference,note TESI,Ref"/>
    <w:basedOn w:val="DefaultParagraphFont"/>
    <w:link w:val="ftref"/>
    <w:uiPriority w:val="99"/>
    <w:unhideWhenUsed/>
    <w:rsid w:val="00584B4A"/>
    <w:rPr>
      <w:vertAlign w:val="superscript"/>
    </w:rPr>
  </w:style>
  <w:style w:type="paragraph" w:customStyle="1" w:styleId="ftref">
    <w:name w:val="ftref"/>
    <w:aliases w:val="BVI fnr"/>
    <w:basedOn w:val="Normal"/>
    <w:link w:val="FootnoteReference"/>
    <w:uiPriority w:val="99"/>
    <w:rsid w:val="00584B4A"/>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0199">
      <w:bodyDiv w:val="1"/>
      <w:marLeft w:val="0"/>
      <w:marRight w:val="0"/>
      <w:marTop w:val="0"/>
      <w:marBottom w:val="0"/>
      <w:divBdr>
        <w:top w:val="none" w:sz="0" w:space="0" w:color="auto"/>
        <w:left w:val="none" w:sz="0" w:space="0" w:color="auto"/>
        <w:bottom w:val="none" w:sz="0" w:space="0" w:color="auto"/>
        <w:right w:val="none" w:sz="0" w:space="0" w:color="auto"/>
      </w:divBdr>
    </w:div>
    <w:div w:id="41685239">
      <w:bodyDiv w:val="1"/>
      <w:marLeft w:val="0"/>
      <w:marRight w:val="0"/>
      <w:marTop w:val="0"/>
      <w:marBottom w:val="0"/>
      <w:divBdr>
        <w:top w:val="none" w:sz="0" w:space="0" w:color="auto"/>
        <w:left w:val="none" w:sz="0" w:space="0" w:color="auto"/>
        <w:bottom w:val="none" w:sz="0" w:space="0" w:color="auto"/>
        <w:right w:val="none" w:sz="0" w:space="0" w:color="auto"/>
      </w:divBdr>
    </w:div>
    <w:div w:id="60370811">
      <w:bodyDiv w:val="1"/>
      <w:marLeft w:val="0"/>
      <w:marRight w:val="0"/>
      <w:marTop w:val="0"/>
      <w:marBottom w:val="0"/>
      <w:divBdr>
        <w:top w:val="none" w:sz="0" w:space="0" w:color="auto"/>
        <w:left w:val="none" w:sz="0" w:space="0" w:color="auto"/>
        <w:bottom w:val="none" w:sz="0" w:space="0" w:color="auto"/>
        <w:right w:val="none" w:sz="0" w:space="0" w:color="auto"/>
      </w:divBdr>
    </w:div>
    <w:div w:id="145249514">
      <w:bodyDiv w:val="1"/>
      <w:marLeft w:val="0"/>
      <w:marRight w:val="0"/>
      <w:marTop w:val="0"/>
      <w:marBottom w:val="0"/>
      <w:divBdr>
        <w:top w:val="none" w:sz="0" w:space="0" w:color="auto"/>
        <w:left w:val="none" w:sz="0" w:space="0" w:color="auto"/>
        <w:bottom w:val="none" w:sz="0" w:space="0" w:color="auto"/>
        <w:right w:val="none" w:sz="0" w:space="0" w:color="auto"/>
      </w:divBdr>
    </w:div>
    <w:div w:id="206651124">
      <w:bodyDiv w:val="1"/>
      <w:marLeft w:val="0"/>
      <w:marRight w:val="0"/>
      <w:marTop w:val="0"/>
      <w:marBottom w:val="0"/>
      <w:divBdr>
        <w:top w:val="none" w:sz="0" w:space="0" w:color="auto"/>
        <w:left w:val="none" w:sz="0" w:space="0" w:color="auto"/>
        <w:bottom w:val="none" w:sz="0" w:space="0" w:color="auto"/>
        <w:right w:val="none" w:sz="0" w:space="0" w:color="auto"/>
      </w:divBdr>
      <w:divsChild>
        <w:div w:id="1467551225">
          <w:marLeft w:val="0"/>
          <w:marRight w:val="0"/>
          <w:marTop w:val="0"/>
          <w:marBottom w:val="0"/>
          <w:divBdr>
            <w:top w:val="none" w:sz="0" w:space="0" w:color="auto"/>
            <w:left w:val="none" w:sz="0" w:space="0" w:color="auto"/>
            <w:bottom w:val="none" w:sz="0" w:space="0" w:color="auto"/>
            <w:right w:val="none" w:sz="0" w:space="0" w:color="auto"/>
          </w:divBdr>
          <w:divsChild>
            <w:div w:id="276761970">
              <w:marLeft w:val="0"/>
              <w:marRight w:val="0"/>
              <w:marTop w:val="0"/>
              <w:marBottom w:val="0"/>
              <w:divBdr>
                <w:top w:val="none" w:sz="0" w:space="0" w:color="auto"/>
                <w:left w:val="none" w:sz="0" w:space="0" w:color="auto"/>
                <w:bottom w:val="none" w:sz="0" w:space="0" w:color="auto"/>
                <w:right w:val="none" w:sz="0" w:space="0" w:color="auto"/>
              </w:divBdr>
              <w:divsChild>
                <w:div w:id="3326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3823">
      <w:bodyDiv w:val="1"/>
      <w:marLeft w:val="0"/>
      <w:marRight w:val="0"/>
      <w:marTop w:val="0"/>
      <w:marBottom w:val="0"/>
      <w:divBdr>
        <w:top w:val="none" w:sz="0" w:space="0" w:color="auto"/>
        <w:left w:val="none" w:sz="0" w:space="0" w:color="auto"/>
        <w:bottom w:val="none" w:sz="0" w:space="0" w:color="auto"/>
        <w:right w:val="none" w:sz="0" w:space="0" w:color="auto"/>
      </w:divBdr>
    </w:div>
    <w:div w:id="216091698">
      <w:bodyDiv w:val="1"/>
      <w:marLeft w:val="0"/>
      <w:marRight w:val="0"/>
      <w:marTop w:val="0"/>
      <w:marBottom w:val="0"/>
      <w:divBdr>
        <w:top w:val="none" w:sz="0" w:space="0" w:color="auto"/>
        <w:left w:val="none" w:sz="0" w:space="0" w:color="auto"/>
        <w:bottom w:val="none" w:sz="0" w:space="0" w:color="auto"/>
        <w:right w:val="none" w:sz="0" w:space="0" w:color="auto"/>
      </w:divBdr>
    </w:div>
    <w:div w:id="330524274">
      <w:bodyDiv w:val="1"/>
      <w:marLeft w:val="0"/>
      <w:marRight w:val="0"/>
      <w:marTop w:val="0"/>
      <w:marBottom w:val="0"/>
      <w:divBdr>
        <w:top w:val="none" w:sz="0" w:space="0" w:color="auto"/>
        <w:left w:val="none" w:sz="0" w:space="0" w:color="auto"/>
        <w:bottom w:val="none" w:sz="0" w:space="0" w:color="auto"/>
        <w:right w:val="none" w:sz="0" w:space="0" w:color="auto"/>
      </w:divBdr>
    </w:div>
    <w:div w:id="461733522">
      <w:bodyDiv w:val="1"/>
      <w:marLeft w:val="0"/>
      <w:marRight w:val="0"/>
      <w:marTop w:val="0"/>
      <w:marBottom w:val="0"/>
      <w:divBdr>
        <w:top w:val="none" w:sz="0" w:space="0" w:color="auto"/>
        <w:left w:val="none" w:sz="0" w:space="0" w:color="auto"/>
        <w:bottom w:val="none" w:sz="0" w:space="0" w:color="auto"/>
        <w:right w:val="none" w:sz="0" w:space="0" w:color="auto"/>
      </w:divBdr>
    </w:div>
    <w:div w:id="477306484">
      <w:bodyDiv w:val="1"/>
      <w:marLeft w:val="0"/>
      <w:marRight w:val="0"/>
      <w:marTop w:val="0"/>
      <w:marBottom w:val="0"/>
      <w:divBdr>
        <w:top w:val="none" w:sz="0" w:space="0" w:color="auto"/>
        <w:left w:val="none" w:sz="0" w:space="0" w:color="auto"/>
        <w:bottom w:val="none" w:sz="0" w:space="0" w:color="auto"/>
        <w:right w:val="none" w:sz="0" w:space="0" w:color="auto"/>
      </w:divBdr>
      <w:divsChild>
        <w:div w:id="960110885">
          <w:marLeft w:val="0"/>
          <w:marRight w:val="0"/>
          <w:marTop w:val="0"/>
          <w:marBottom w:val="0"/>
          <w:divBdr>
            <w:top w:val="none" w:sz="0" w:space="0" w:color="auto"/>
            <w:left w:val="none" w:sz="0" w:space="0" w:color="auto"/>
            <w:bottom w:val="none" w:sz="0" w:space="0" w:color="auto"/>
            <w:right w:val="none" w:sz="0" w:space="0" w:color="auto"/>
          </w:divBdr>
          <w:divsChild>
            <w:div w:id="1755475530">
              <w:marLeft w:val="0"/>
              <w:marRight w:val="0"/>
              <w:marTop w:val="0"/>
              <w:marBottom w:val="0"/>
              <w:divBdr>
                <w:top w:val="none" w:sz="0" w:space="0" w:color="auto"/>
                <w:left w:val="none" w:sz="0" w:space="0" w:color="auto"/>
                <w:bottom w:val="none" w:sz="0" w:space="0" w:color="auto"/>
                <w:right w:val="none" w:sz="0" w:space="0" w:color="auto"/>
              </w:divBdr>
              <w:divsChild>
                <w:div w:id="8403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2886">
      <w:bodyDiv w:val="1"/>
      <w:marLeft w:val="0"/>
      <w:marRight w:val="0"/>
      <w:marTop w:val="0"/>
      <w:marBottom w:val="0"/>
      <w:divBdr>
        <w:top w:val="none" w:sz="0" w:space="0" w:color="auto"/>
        <w:left w:val="none" w:sz="0" w:space="0" w:color="auto"/>
        <w:bottom w:val="none" w:sz="0" w:space="0" w:color="auto"/>
        <w:right w:val="none" w:sz="0" w:space="0" w:color="auto"/>
      </w:divBdr>
      <w:divsChild>
        <w:div w:id="1141924855">
          <w:marLeft w:val="0"/>
          <w:marRight w:val="0"/>
          <w:marTop w:val="0"/>
          <w:marBottom w:val="0"/>
          <w:divBdr>
            <w:top w:val="none" w:sz="0" w:space="0" w:color="auto"/>
            <w:left w:val="none" w:sz="0" w:space="0" w:color="auto"/>
            <w:bottom w:val="none" w:sz="0" w:space="0" w:color="auto"/>
            <w:right w:val="none" w:sz="0" w:space="0" w:color="auto"/>
          </w:divBdr>
          <w:divsChild>
            <w:div w:id="1185287007">
              <w:marLeft w:val="0"/>
              <w:marRight w:val="0"/>
              <w:marTop w:val="0"/>
              <w:marBottom w:val="0"/>
              <w:divBdr>
                <w:top w:val="none" w:sz="0" w:space="0" w:color="auto"/>
                <w:left w:val="none" w:sz="0" w:space="0" w:color="auto"/>
                <w:bottom w:val="none" w:sz="0" w:space="0" w:color="auto"/>
                <w:right w:val="none" w:sz="0" w:space="0" w:color="auto"/>
              </w:divBdr>
              <w:divsChild>
                <w:div w:id="137353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918">
      <w:bodyDiv w:val="1"/>
      <w:marLeft w:val="0"/>
      <w:marRight w:val="0"/>
      <w:marTop w:val="0"/>
      <w:marBottom w:val="0"/>
      <w:divBdr>
        <w:top w:val="none" w:sz="0" w:space="0" w:color="auto"/>
        <w:left w:val="none" w:sz="0" w:space="0" w:color="auto"/>
        <w:bottom w:val="none" w:sz="0" w:space="0" w:color="auto"/>
        <w:right w:val="none" w:sz="0" w:space="0" w:color="auto"/>
      </w:divBdr>
    </w:div>
    <w:div w:id="618999916">
      <w:bodyDiv w:val="1"/>
      <w:marLeft w:val="0"/>
      <w:marRight w:val="0"/>
      <w:marTop w:val="0"/>
      <w:marBottom w:val="0"/>
      <w:divBdr>
        <w:top w:val="none" w:sz="0" w:space="0" w:color="auto"/>
        <w:left w:val="none" w:sz="0" w:space="0" w:color="auto"/>
        <w:bottom w:val="none" w:sz="0" w:space="0" w:color="auto"/>
        <w:right w:val="none" w:sz="0" w:space="0" w:color="auto"/>
      </w:divBdr>
    </w:div>
    <w:div w:id="716203637">
      <w:bodyDiv w:val="1"/>
      <w:marLeft w:val="0"/>
      <w:marRight w:val="0"/>
      <w:marTop w:val="0"/>
      <w:marBottom w:val="0"/>
      <w:divBdr>
        <w:top w:val="none" w:sz="0" w:space="0" w:color="auto"/>
        <w:left w:val="none" w:sz="0" w:space="0" w:color="auto"/>
        <w:bottom w:val="none" w:sz="0" w:space="0" w:color="auto"/>
        <w:right w:val="none" w:sz="0" w:space="0" w:color="auto"/>
      </w:divBdr>
    </w:div>
    <w:div w:id="781076461">
      <w:bodyDiv w:val="1"/>
      <w:marLeft w:val="0"/>
      <w:marRight w:val="0"/>
      <w:marTop w:val="0"/>
      <w:marBottom w:val="0"/>
      <w:divBdr>
        <w:top w:val="none" w:sz="0" w:space="0" w:color="auto"/>
        <w:left w:val="none" w:sz="0" w:space="0" w:color="auto"/>
        <w:bottom w:val="none" w:sz="0" w:space="0" w:color="auto"/>
        <w:right w:val="none" w:sz="0" w:space="0" w:color="auto"/>
      </w:divBdr>
      <w:divsChild>
        <w:div w:id="408696894">
          <w:marLeft w:val="0"/>
          <w:marRight w:val="0"/>
          <w:marTop w:val="0"/>
          <w:marBottom w:val="0"/>
          <w:divBdr>
            <w:top w:val="none" w:sz="0" w:space="0" w:color="auto"/>
            <w:left w:val="none" w:sz="0" w:space="0" w:color="auto"/>
            <w:bottom w:val="none" w:sz="0" w:space="0" w:color="auto"/>
            <w:right w:val="none" w:sz="0" w:space="0" w:color="auto"/>
          </w:divBdr>
          <w:divsChild>
            <w:div w:id="1295450489">
              <w:marLeft w:val="0"/>
              <w:marRight w:val="0"/>
              <w:marTop w:val="0"/>
              <w:marBottom w:val="0"/>
              <w:divBdr>
                <w:top w:val="none" w:sz="0" w:space="0" w:color="auto"/>
                <w:left w:val="none" w:sz="0" w:space="0" w:color="auto"/>
                <w:bottom w:val="none" w:sz="0" w:space="0" w:color="auto"/>
                <w:right w:val="none" w:sz="0" w:space="0" w:color="auto"/>
              </w:divBdr>
              <w:divsChild>
                <w:div w:id="15114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7731">
      <w:bodyDiv w:val="1"/>
      <w:marLeft w:val="0"/>
      <w:marRight w:val="0"/>
      <w:marTop w:val="0"/>
      <w:marBottom w:val="0"/>
      <w:divBdr>
        <w:top w:val="none" w:sz="0" w:space="0" w:color="auto"/>
        <w:left w:val="none" w:sz="0" w:space="0" w:color="auto"/>
        <w:bottom w:val="none" w:sz="0" w:space="0" w:color="auto"/>
        <w:right w:val="none" w:sz="0" w:space="0" w:color="auto"/>
      </w:divBdr>
      <w:divsChild>
        <w:div w:id="1951234745">
          <w:marLeft w:val="0"/>
          <w:marRight w:val="0"/>
          <w:marTop w:val="0"/>
          <w:marBottom w:val="0"/>
          <w:divBdr>
            <w:top w:val="single" w:sz="36" w:space="0" w:color="FFFFFF"/>
            <w:left w:val="single" w:sz="36" w:space="0" w:color="FFFFFF"/>
            <w:bottom w:val="single" w:sz="36" w:space="0" w:color="FFFFFF"/>
            <w:right w:val="single" w:sz="36" w:space="0" w:color="FFFFFF"/>
          </w:divBdr>
          <w:divsChild>
            <w:div w:id="469832508">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835609478">
      <w:bodyDiv w:val="1"/>
      <w:marLeft w:val="0"/>
      <w:marRight w:val="0"/>
      <w:marTop w:val="0"/>
      <w:marBottom w:val="0"/>
      <w:divBdr>
        <w:top w:val="none" w:sz="0" w:space="0" w:color="auto"/>
        <w:left w:val="none" w:sz="0" w:space="0" w:color="auto"/>
        <w:bottom w:val="none" w:sz="0" w:space="0" w:color="auto"/>
        <w:right w:val="none" w:sz="0" w:space="0" w:color="auto"/>
      </w:divBdr>
    </w:div>
    <w:div w:id="983580291">
      <w:bodyDiv w:val="1"/>
      <w:marLeft w:val="0"/>
      <w:marRight w:val="0"/>
      <w:marTop w:val="0"/>
      <w:marBottom w:val="0"/>
      <w:divBdr>
        <w:top w:val="none" w:sz="0" w:space="0" w:color="auto"/>
        <w:left w:val="none" w:sz="0" w:space="0" w:color="auto"/>
        <w:bottom w:val="none" w:sz="0" w:space="0" w:color="auto"/>
        <w:right w:val="none" w:sz="0" w:space="0" w:color="auto"/>
      </w:divBdr>
      <w:divsChild>
        <w:div w:id="1916475118">
          <w:marLeft w:val="0"/>
          <w:marRight w:val="0"/>
          <w:marTop w:val="0"/>
          <w:marBottom w:val="0"/>
          <w:divBdr>
            <w:top w:val="none" w:sz="0" w:space="0" w:color="auto"/>
            <w:left w:val="none" w:sz="0" w:space="0" w:color="auto"/>
            <w:bottom w:val="none" w:sz="0" w:space="0" w:color="auto"/>
            <w:right w:val="none" w:sz="0" w:space="0" w:color="auto"/>
          </w:divBdr>
          <w:divsChild>
            <w:div w:id="10105115">
              <w:marLeft w:val="0"/>
              <w:marRight w:val="0"/>
              <w:marTop w:val="0"/>
              <w:marBottom w:val="0"/>
              <w:divBdr>
                <w:top w:val="none" w:sz="0" w:space="0" w:color="auto"/>
                <w:left w:val="none" w:sz="0" w:space="0" w:color="auto"/>
                <w:bottom w:val="none" w:sz="0" w:space="0" w:color="auto"/>
                <w:right w:val="none" w:sz="0" w:space="0" w:color="auto"/>
              </w:divBdr>
              <w:divsChild>
                <w:div w:id="13675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90509">
      <w:bodyDiv w:val="1"/>
      <w:marLeft w:val="0"/>
      <w:marRight w:val="0"/>
      <w:marTop w:val="0"/>
      <w:marBottom w:val="0"/>
      <w:divBdr>
        <w:top w:val="none" w:sz="0" w:space="0" w:color="auto"/>
        <w:left w:val="none" w:sz="0" w:space="0" w:color="auto"/>
        <w:bottom w:val="none" w:sz="0" w:space="0" w:color="auto"/>
        <w:right w:val="none" w:sz="0" w:space="0" w:color="auto"/>
      </w:divBdr>
    </w:div>
    <w:div w:id="1153986209">
      <w:bodyDiv w:val="1"/>
      <w:marLeft w:val="0"/>
      <w:marRight w:val="0"/>
      <w:marTop w:val="0"/>
      <w:marBottom w:val="0"/>
      <w:divBdr>
        <w:top w:val="none" w:sz="0" w:space="0" w:color="auto"/>
        <w:left w:val="none" w:sz="0" w:space="0" w:color="auto"/>
        <w:bottom w:val="none" w:sz="0" w:space="0" w:color="auto"/>
        <w:right w:val="none" w:sz="0" w:space="0" w:color="auto"/>
      </w:divBdr>
      <w:divsChild>
        <w:div w:id="303971350">
          <w:marLeft w:val="45"/>
          <w:marRight w:val="45"/>
          <w:marTop w:val="0"/>
          <w:marBottom w:val="0"/>
          <w:divBdr>
            <w:top w:val="none" w:sz="0" w:space="0" w:color="auto"/>
            <w:left w:val="none" w:sz="0" w:space="0" w:color="auto"/>
            <w:bottom w:val="none" w:sz="0" w:space="0" w:color="auto"/>
            <w:right w:val="none" w:sz="0" w:space="0" w:color="auto"/>
          </w:divBdr>
          <w:divsChild>
            <w:div w:id="19400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60347">
      <w:bodyDiv w:val="1"/>
      <w:marLeft w:val="0"/>
      <w:marRight w:val="0"/>
      <w:marTop w:val="0"/>
      <w:marBottom w:val="0"/>
      <w:divBdr>
        <w:top w:val="none" w:sz="0" w:space="0" w:color="auto"/>
        <w:left w:val="none" w:sz="0" w:space="0" w:color="auto"/>
        <w:bottom w:val="none" w:sz="0" w:space="0" w:color="auto"/>
        <w:right w:val="none" w:sz="0" w:space="0" w:color="auto"/>
      </w:divBdr>
    </w:div>
    <w:div w:id="1507091350">
      <w:bodyDiv w:val="1"/>
      <w:marLeft w:val="0"/>
      <w:marRight w:val="0"/>
      <w:marTop w:val="0"/>
      <w:marBottom w:val="0"/>
      <w:divBdr>
        <w:top w:val="none" w:sz="0" w:space="0" w:color="auto"/>
        <w:left w:val="none" w:sz="0" w:space="0" w:color="auto"/>
        <w:bottom w:val="none" w:sz="0" w:space="0" w:color="auto"/>
        <w:right w:val="none" w:sz="0" w:space="0" w:color="auto"/>
      </w:divBdr>
      <w:divsChild>
        <w:div w:id="1129133362">
          <w:marLeft w:val="0"/>
          <w:marRight w:val="0"/>
          <w:marTop w:val="0"/>
          <w:marBottom w:val="0"/>
          <w:divBdr>
            <w:top w:val="none" w:sz="0" w:space="0" w:color="auto"/>
            <w:left w:val="none" w:sz="0" w:space="0" w:color="auto"/>
            <w:bottom w:val="none" w:sz="0" w:space="0" w:color="auto"/>
            <w:right w:val="none" w:sz="0" w:space="0" w:color="auto"/>
          </w:divBdr>
          <w:divsChild>
            <w:div w:id="1680812253">
              <w:marLeft w:val="0"/>
              <w:marRight w:val="0"/>
              <w:marTop w:val="0"/>
              <w:marBottom w:val="0"/>
              <w:divBdr>
                <w:top w:val="none" w:sz="0" w:space="0" w:color="auto"/>
                <w:left w:val="none" w:sz="0" w:space="0" w:color="auto"/>
                <w:bottom w:val="none" w:sz="0" w:space="0" w:color="auto"/>
                <w:right w:val="none" w:sz="0" w:space="0" w:color="auto"/>
              </w:divBdr>
              <w:divsChild>
                <w:div w:id="3904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34527">
      <w:bodyDiv w:val="1"/>
      <w:marLeft w:val="0"/>
      <w:marRight w:val="0"/>
      <w:marTop w:val="0"/>
      <w:marBottom w:val="0"/>
      <w:divBdr>
        <w:top w:val="none" w:sz="0" w:space="0" w:color="auto"/>
        <w:left w:val="none" w:sz="0" w:space="0" w:color="auto"/>
        <w:bottom w:val="none" w:sz="0" w:space="0" w:color="auto"/>
        <w:right w:val="none" w:sz="0" w:space="0" w:color="auto"/>
      </w:divBdr>
      <w:divsChild>
        <w:div w:id="1550457543">
          <w:marLeft w:val="0"/>
          <w:marRight w:val="0"/>
          <w:marTop w:val="0"/>
          <w:marBottom w:val="0"/>
          <w:divBdr>
            <w:top w:val="none" w:sz="0" w:space="0" w:color="auto"/>
            <w:left w:val="none" w:sz="0" w:space="0" w:color="auto"/>
            <w:bottom w:val="none" w:sz="0" w:space="0" w:color="auto"/>
            <w:right w:val="none" w:sz="0" w:space="0" w:color="auto"/>
          </w:divBdr>
          <w:divsChild>
            <w:div w:id="466749816">
              <w:marLeft w:val="0"/>
              <w:marRight w:val="0"/>
              <w:marTop w:val="0"/>
              <w:marBottom w:val="0"/>
              <w:divBdr>
                <w:top w:val="none" w:sz="0" w:space="0" w:color="auto"/>
                <w:left w:val="none" w:sz="0" w:space="0" w:color="auto"/>
                <w:bottom w:val="none" w:sz="0" w:space="0" w:color="auto"/>
                <w:right w:val="none" w:sz="0" w:space="0" w:color="auto"/>
              </w:divBdr>
              <w:divsChild>
                <w:div w:id="15254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3479">
      <w:bodyDiv w:val="1"/>
      <w:marLeft w:val="0"/>
      <w:marRight w:val="0"/>
      <w:marTop w:val="0"/>
      <w:marBottom w:val="0"/>
      <w:divBdr>
        <w:top w:val="none" w:sz="0" w:space="0" w:color="auto"/>
        <w:left w:val="none" w:sz="0" w:space="0" w:color="auto"/>
        <w:bottom w:val="none" w:sz="0" w:space="0" w:color="auto"/>
        <w:right w:val="none" w:sz="0" w:space="0" w:color="auto"/>
      </w:divBdr>
    </w:div>
    <w:div w:id="1716659292">
      <w:bodyDiv w:val="1"/>
      <w:marLeft w:val="0"/>
      <w:marRight w:val="0"/>
      <w:marTop w:val="0"/>
      <w:marBottom w:val="0"/>
      <w:divBdr>
        <w:top w:val="none" w:sz="0" w:space="0" w:color="auto"/>
        <w:left w:val="none" w:sz="0" w:space="0" w:color="auto"/>
        <w:bottom w:val="none" w:sz="0" w:space="0" w:color="auto"/>
        <w:right w:val="none" w:sz="0" w:space="0" w:color="auto"/>
      </w:divBdr>
    </w:div>
    <w:div w:id="1733190400">
      <w:bodyDiv w:val="1"/>
      <w:marLeft w:val="0"/>
      <w:marRight w:val="0"/>
      <w:marTop w:val="0"/>
      <w:marBottom w:val="0"/>
      <w:divBdr>
        <w:top w:val="none" w:sz="0" w:space="0" w:color="auto"/>
        <w:left w:val="none" w:sz="0" w:space="0" w:color="auto"/>
        <w:bottom w:val="none" w:sz="0" w:space="0" w:color="auto"/>
        <w:right w:val="none" w:sz="0" w:space="0" w:color="auto"/>
      </w:divBdr>
    </w:div>
    <w:div w:id="1937589804">
      <w:bodyDiv w:val="1"/>
      <w:marLeft w:val="0"/>
      <w:marRight w:val="0"/>
      <w:marTop w:val="0"/>
      <w:marBottom w:val="0"/>
      <w:divBdr>
        <w:top w:val="none" w:sz="0" w:space="0" w:color="auto"/>
        <w:left w:val="none" w:sz="0" w:space="0" w:color="auto"/>
        <w:bottom w:val="none" w:sz="0" w:space="0" w:color="auto"/>
        <w:right w:val="none" w:sz="0" w:space="0" w:color="auto"/>
      </w:divBdr>
    </w:div>
    <w:div w:id="209207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95ED-84D3-7647-B0FB-58FBF25F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7613</Words>
  <Characters>43396</Characters>
  <Application>Microsoft Macintosh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MDULS</Company>
  <LinksUpToDate>false</LinksUpToDate>
  <CharactersWithSpaces>50908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Dražen</dc:creator>
  <cp:lastModifiedBy>Microsoft Office User</cp:lastModifiedBy>
  <cp:revision>2</cp:revision>
  <cp:lastPrinted>2017-09-04T12:21:00Z</cp:lastPrinted>
  <dcterms:created xsi:type="dcterms:W3CDTF">2017-09-19T08:24:00Z</dcterms:created>
  <dcterms:modified xsi:type="dcterms:W3CDTF">2017-09-19T08:24:00Z</dcterms:modified>
</cp:coreProperties>
</file>